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159BF" w14:textId="77777777" w:rsidR="000D16D2" w:rsidRDefault="000D16D2" w:rsidP="000D16D2">
      <w:pPr>
        <w:spacing w:line="360" w:lineRule="auto"/>
        <w:jc w:val="right"/>
        <w:rPr>
          <w:rFonts w:ascii="Century Schoolbook" w:hAnsi="Century Schoolbook"/>
          <w:b/>
          <w:bCs/>
          <w:sz w:val="52"/>
          <w:szCs w:val="52"/>
          <w:lang w:val="es-ES_tradnl"/>
        </w:rPr>
      </w:pPr>
    </w:p>
    <w:p w14:paraId="223CCA1B" w14:textId="77777777" w:rsidR="000D16D2" w:rsidRDefault="000D16D2" w:rsidP="000D16D2">
      <w:pPr>
        <w:spacing w:line="360" w:lineRule="auto"/>
        <w:jc w:val="right"/>
        <w:rPr>
          <w:rFonts w:ascii="Century Schoolbook" w:hAnsi="Century Schoolbook"/>
          <w:b/>
          <w:bCs/>
          <w:sz w:val="52"/>
          <w:szCs w:val="52"/>
          <w:lang w:val="es-ES_tradnl"/>
        </w:rPr>
      </w:pPr>
    </w:p>
    <w:p w14:paraId="11223FDC" w14:textId="77777777" w:rsidR="000D16D2" w:rsidRDefault="000D16D2" w:rsidP="000D16D2">
      <w:pPr>
        <w:spacing w:line="360" w:lineRule="auto"/>
        <w:jc w:val="right"/>
        <w:rPr>
          <w:rFonts w:ascii="Century Schoolbook" w:hAnsi="Century Schoolbook"/>
          <w:b/>
          <w:bCs/>
          <w:sz w:val="52"/>
          <w:szCs w:val="52"/>
          <w:lang w:val="es-ES_tradnl"/>
        </w:rPr>
      </w:pPr>
    </w:p>
    <w:p w14:paraId="69F88A6D" w14:textId="77777777" w:rsidR="000D16D2" w:rsidRDefault="000D16D2" w:rsidP="000D16D2">
      <w:pPr>
        <w:spacing w:line="360" w:lineRule="auto"/>
        <w:jc w:val="right"/>
        <w:rPr>
          <w:rFonts w:ascii="Century Schoolbook" w:hAnsi="Century Schoolbook"/>
          <w:b/>
          <w:bCs/>
          <w:sz w:val="52"/>
          <w:szCs w:val="52"/>
          <w:lang w:val="es-ES_tradnl"/>
        </w:rPr>
      </w:pPr>
    </w:p>
    <w:p w14:paraId="7EE35794" w14:textId="77777777" w:rsidR="000D16D2" w:rsidRDefault="000D16D2" w:rsidP="000D16D2">
      <w:pPr>
        <w:spacing w:line="360" w:lineRule="auto"/>
        <w:jc w:val="right"/>
        <w:rPr>
          <w:rFonts w:ascii="Century Schoolbook" w:hAnsi="Century Schoolbook"/>
          <w:b/>
          <w:bCs/>
          <w:sz w:val="52"/>
          <w:szCs w:val="52"/>
          <w:lang w:val="es-ES_tradnl"/>
        </w:rPr>
      </w:pPr>
    </w:p>
    <w:p w14:paraId="72A3BCC0" w14:textId="77777777" w:rsidR="000D16D2" w:rsidRDefault="000D16D2" w:rsidP="000D16D2">
      <w:pPr>
        <w:spacing w:line="360" w:lineRule="auto"/>
        <w:jc w:val="right"/>
        <w:rPr>
          <w:rFonts w:ascii="Century Schoolbook" w:hAnsi="Century Schoolbook"/>
          <w:b/>
          <w:bCs/>
          <w:sz w:val="52"/>
          <w:szCs w:val="52"/>
          <w:lang w:val="es-ES_tradnl"/>
        </w:rPr>
      </w:pPr>
    </w:p>
    <w:p w14:paraId="0E8D18D9" w14:textId="77777777" w:rsidR="000D16D2" w:rsidRPr="002F46E2" w:rsidRDefault="000D16D2" w:rsidP="000D16D2">
      <w:pPr>
        <w:spacing w:line="360" w:lineRule="auto"/>
        <w:jc w:val="right"/>
        <w:rPr>
          <w:rFonts w:ascii="Century Schoolbook" w:hAnsi="Century Schoolbook"/>
          <w:b/>
          <w:bCs/>
          <w:sz w:val="52"/>
          <w:szCs w:val="52"/>
          <w:lang w:val="es-ES_tradnl"/>
        </w:rPr>
      </w:pPr>
      <w:r w:rsidRPr="002F46E2">
        <w:rPr>
          <w:rFonts w:ascii="Century Schoolbook" w:hAnsi="Century Schoolbook"/>
          <w:b/>
          <w:bCs/>
          <w:sz w:val="52"/>
          <w:szCs w:val="52"/>
          <w:lang w:val="es-ES_tradnl"/>
        </w:rPr>
        <w:t>Informe sobre el</w:t>
      </w:r>
    </w:p>
    <w:p w14:paraId="55FF037D" w14:textId="77777777" w:rsidR="000D16D2" w:rsidRPr="002F46E2" w:rsidRDefault="000D16D2" w:rsidP="000D16D2">
      <w:pPr>
        <w:spacing w:line="360" w:lineRule="auto"/>
        <w:jc w:val="right"/>
        <w:rPr>
          <w:rFonts w:ascii="Century Schoolbook" w:hAnsi="Century Schoolbook"/>
          <w:b/>
          <w:bCs/>
          <w:sz w:val="52"/>
          <w:szCs w:val="52"/>
          <w:lang w:val="es-ES_tradnl"/>
        </w:rPr>
      </w:pPr>
      <w:r w:rsidRPr="002F46E2">
        <w:rPr>
          <w:rFonts w:ascii="Century Schoolbook" w:hAnsi="Century Schoolbook"/>
          <w:b/>
          <w:bCs/>
          <w:sz w:val="52"/>
          <w:szCs w:val="52"/>
          <w:lang w:val="es-ES_tradnl"/>
        </w:rPr>
        <w:t>sector editorial español</w:t>
      </w:r>
    </w:p>
    <w:p w14:paraId="3335B744" w14:textId="77777777" w:rsidR="000D16D2" w:rsidRPr="002F46E2" w:rsidRDefault="000D16D2" w:rsidP="000D16D2">
      <w:pPr>
        <w:spacing w:line="360" w:lineRule="auto"/>
        <w:jc w:val="right"/>
        <w:rPr>
          <w:rFonts w:ascii="Century Schoolbook" w:hAnsi="Century Schoolbook"/>
          <w:b/>
          <w:bCs/>
          <w:sz w:val="52"/>
          <w:szCs w:val="52"/>
          <w:lang w:val="es-ES_tradnl"/>
        </w:rPr>
      </w:pPr>
      <w:r w:rsidRPr="002F46E2">
        <w:rPr>
          <w:rFonts w:ascii="Century Schoolbook" w:hAnsi="Century Schoolbook"/>
          <w:b/>
          <w:bCs/>
          <w:sz w:val="52"/>
          <w:szCs w:val="52"/>
          <w:lang w:val="es-ES_tradnl"/>
        </w:rPr>
        <w:t>Año 201</w:t>
      </w:r>
      <w:r>
        <w:rPr>
          <w:rFonts w:ascii="Century Schoolbook" w:hAnsi="Century Schoolbook"/>
          <w:b/>
          <w:bCs/>
          <w:sz w:val="52"/>
          <w:szCs w:val="52"/>
          <w:lang w:val="es-ES_tradnl"/>
        </w:rPr>
        <w:t>7</w:t>
      </w:r>
    </w:p>
    <w:p w14:paraId="2EC471EA" w14:textId="77777777" w:rsidR="000D16D2" w:rsidRPr="002F46E2" w:rsidRDefault="000D16D2" w:rsidP="000D16D2">
      <w:pPr>
        <w:spacing w:line="360" w:lineRule="auto"/>
        <w:jc w:val="right"/>
        <w:rPr>
          <w:rFonts w:ascii="Century Schoolbook" w:hAnsi="Century Schoolbook"/>
          <w:bCs/>
          <w:sz w:val="52"/>
          <w:szCs w:val="52"/>
          <w:lang w:val="es-ES_tradnl"/>
        </w:rPr>
      </w:pPr>
    </w:p>
    <w:p w14:paraId="4152D90D" w14:textId="77777777" w:rsidR="000D16D2" w:rsidRPr="002F46E2" w:rsidRDefault="000D16D2" w:rsidP="000D16D2">
      <w:pPr>
        <w:spacing w:line="360" w:lineRule="auto"/>
        <w:jc w:val="right"/>
        <w:rPr>
          <w:rFonts w:ascii="Century Schoolbook" w:hAnsi="Century Schoolbook"/>
          <w:bCs/>
          <w:sz w:val="52"/>
          <w:szCs w:val="52"/>
          <w:lang w:val="es-ES_tradnl"/>
        </w:rPr>
      </w:pPr>
    </w:p>
    <w:p w14:paraId="225DA6A9" w14:textId="77777777" w:rsidR="000D16D2" w:rsidRPr="002F46E2" w:rsidRDefault="000D16D2" w:rsidP="000D16D2">
      <w:pPr>
        <w:spacing w:line="360" w:lineRule="auto"/>
        <w:jc w:val="right"/>
        <w:rPr>
          <w:rFonts w:ascii="Century Schoolbook" w:hAnsi="Century Schoolbook"/>
          <w:bCs/>
          <w:sz w:val="52"/>
          <w:szCs w:val="52"/>
          <w:lang w:val="es-ES_tradnl"/>
        </w:rPr>
      </w:pPr>
    </w:p>
    <w:p w14:paraId="7DCF5A30" w14:textId="77777777" w:rsidR="000D16D2" w:rsidRPr="002F46E2" w:rsidRDefault="000D16D2" w:rsidP="00047BB3">
      <w:pPr>
        <w:jc w:val="right"/>
        <w:rPr>
          <w:rFonts w:ascii="Century Schoolbook" w:hAnsi="Century Schoolbook"/>
          <w:bCs/>
          <w:sz w:val="36"/>
          <w:szCs w:val="36"/>
          <w:lang w:val="es-ES_tradnl"/>
        </w:rPr>
      </w:pPr>
      <w:r w:rsidRPr="002F46E2">
        <w:rPr>
          <w:rFonts w:ascii="Century Schoolbook" w:hAnsi="Century Schoolbook"/>
          <w:bCs/>
          <w:sz w:val="36"/>
          <w:szCs w:val="36"/>
          <w:lang w:val="es-ES_tradnl"/>
        </w:rPr>
        <w:t xml:space="preserve">Federación de Gremios de </w:t>
      </w:r>
    </w:p>
    <w:p w14:paraId="16C3D781" w14:textId="77777777" w:rsidR="000D16D2" w:rsidRPr="002F46E2" w:rsidRDefault="000D16D2" w:rsidP="00047BB3">
      <w:pPr>
        <w:jc w:val="right"/>
        <w:rPr>
          <w:rFonts w:ascii="Century Schoolbook" w:hAnsi="Century Schoolbook"/>
          <w:bCs/>
          <w:sz w:val="36"/>
          <w:szCs w:val="36"/>
          <w:lang w:val="es-ES_tradnl"/>
        </w:rPr>
      </w:pPr>
      <w:r w:rsidRPr="002F46E2">
        <w:rPr>
          <w:rFonts w:ascii="Century Schoolbook" w:hAnsi="Century Schoolbook"/>
          <w:bCs/>
          <w:sz w:val="36"/>
          <w:szCs w:val="36"/>
          <w:lang w:val="es-ES_tradnl"/>
        </w:rPr>
        <w:t>Editores de España</w:t>
      </w:r>
    </w:p>
    <w:p w14:paraId="722F3146" w14:textId="77777777" w:rsidR="000D16D2" w:rsidRPr="002F46E2" w:rsidRDefault="000D16D2" w:rsidP="000D16D2">
      <w:pPr>
        <w:spacing w:line="360" w:lineRule="auto"/>
        <w:jc w:val="right"/>
        <w:rPr>
          <w:rFonts w:ascii="Century Schoolbook" w:hAnsi="Century Schoolbook"/>
          <w:bCs/>
          <w:sz w:val="36"/>
          <w:szCs w:val="36"/>
          <w:lang w:val="es-ES_tradnl"/>
        </w:rPr>
      </w:pPr>
    </w:p>
    <w:p w14:paraId="17823A3A" w14:textId="77777777" w:rsidR="000D16D2" w:rsidRPr="002F46E2" w:rsidRDefault="000D16D2" w:rsidP="000D16D2">
      <w:pPr>
        <w:spacing w:line="360" w:lineRule="auto"/>
        <w:jc w:val="right"/>
        <w:rPr>
          <w:rFonts w:ascii="Century Schoolbook" w:hAnsi="Century Schoolbook"/>
          <w:bCs/>
          <w:sz w:val="36"/>
          <w:szCs w:val="36"/>
          <w:lang w:val="es-ES_tradnl"/>
        </w:rPr>
      </w:pPr>
      <w:r w:rsidRPr="002F46E2">
        <w:rPr>
          <w:rFonts w:ascii="Century Schoolbook" w:hAnsi="Century Schoolbook"/>
          <w:bCs/>
          <w:sz w:val="36"/>
          <w:szCs w:val="36"/>
          <w:lang w:val="es-ES_tradnl"/>
        </w:rPr>
        <w:t>Enero 201</w:t>
      </w:r>
      <w:r>
        <w:rPr>
          <w:rFonts w:ascii="Century Schoolbook" w:hAnsi="Century Schoolbook"/>
          <w:bCs/>
          <w:sz w:val="36"/>
          <w:szCs w:val="36"/>
          <w:lang w:val="es-ES_tradnl"/>
        </w:rPr>
        <w:t>9</w:t>
      </w:r>
    </w:p>
    <w:p w14:paraId="7A0076D8" w14:textId="77777777" w:rsidR="000D16D2" w:rsidRPr="002F46E2" w:rsidRDefault="000D16D2" w:rsidP="000D16D2">
      <w:pPr>
        <w:spacing w:line="360" w:lineRule="auto"/>
        <w:jc w:val="right"/>
        <w:rPr>
          <w:rFonts w:ascii="Century Schoolbook" w:hAnsi="Century Schoolbook"/>
          <w:b/>
          <w:bCs/>
          <w:sz w:val="36"/>
          <w:szCs w:val="36"/>
          <w:u w:val="single"/>
          <w:lang w:val="es-ES_tradnl"/>
        </w:rPr>
      </w:pPr>
    </w:p>
    <w:p w14:paraId="422184DA" w14:textId="77777777" w:rsidR="009703C9" w:rsidRDefault="009703C9" w:rsidP="000D16D2">
      <w:pPr>
        <w:spacing w:line="360" w:lineRule="auto"/>
        <w:jc w:val="right"/>
        <w:rPr>
          <w:rFonts w:ascii="Century Schoolbook" w:hAnsi="Century Schoolbook"/>
          <w:b/>
          <w:bCs/>
          <w:sz w:val="36"/>
          <w:szCs w:val="36"/>
          <w:u w:val="single"/>
          <w:lang w:val="es-ES_tradnl"/>
        </w:rPr>
      </w:pPr>
    </w:p>
    <w:p w14:paraId="6364DC94" w14:textId="77777777" w:rsidR="009703C9" w:rsidRDefault="009703C9" w:rsidP="000D16D2">
      <w:pPr>
        <w:spacing w:line="360" w:lineRule="auto"/>
        <w:jc w:val="right"/>
        <w:rPr>
          <w:rFonts w:ascii="Century Schoolbook" w:hAnsi="Century Schoolbook"/>
          <w:b/>
          <w:bCs/>
          <w:sz w:val="36"/>
          <w:szCs w:val="36"/>
          <w:u w:val="single"/>
          <w:lang w:val="es-ES_tradnl"/>
        </w:rPr>
      </w:pPr>
    </w:p>
    <w:p w14:paraId="4FA3C60C" w14:textId="01BF5263" w:rsidR="009703C9" w:rsidRDefault="009703C9" w:rsidP="000D16D2">
      <w:pPr>
        <w:spacing w:line="360" w:lineRule="auto"/>
        <w:jc w:val="right"/>
        <w:rPr>
          <w:rFonts w:ascii="Century Schoolbook" w:hAnsi="Century Schoolbook"/>
          <w:b/>
          <w:bCs/>
          <w:sz w:val="36"/>
          <w:szCs w:val="36"/>
          <w:u w:val="single"/>
          <w:lang w:val="es-ES_tradnl"/>
        </w:rPr>
      </w:pPr>
    </w:p>
    <w:p w14:paraId="23C84249" w14:textId="77777777" w:rsidR="00684503" w:rsidRDefault="00684503" w:rsidP="000D16D2">
      <w:pPr>
        <w:spacing w:line="360" w:lineRule="auto"/>
        <w:jc w:val="right"/>
        <w:rPr>
          <w:rFonts w:ascii="Century Schoolbook" w:hAnsi="Century Schoolbook"/>
          <w:b/>
          <w:bCs/>
          <w:sz w:val="36"/>
          <w:szCs w:val="36"/>
          <w:u w:val="single"/>
          <w:lang w:val="es-ES_tradnl"/>
        </w:rPr>
      </w:pPr>
    </w:p>
    <w:p w14:paraId="28D40B6C" w14:textId="77777777" w:rsidR="009703C9" w:rsidRDefault="009703C9" w:rsidP="000D16D2">
      <w:pPr>
        <w:spacing w:line="360" w:lineRule="auto"/>
        <w:jc w:val="right"/>
        <w:rPr>
          <w:rFonts w:ascii="Century Schoolbook" w:hAnsi="Century Schoolbook"/>
          <w:b/>
          <w:bCs/>
          <w:sz w:val="36"/>
          <w:szCs w:val="36"/>
          <w:u w:val="single"/>
          <w:lang w:val="es-ES_tradnl"/>
        </w:rPr>
      </w:pPr>
    </w:p>
    <w:p w14:paraId="7EDC2A03" w14:textId="7A79AC4D" w:rsidR="000D16D2" w:rsidRPr="002F46E2" w:rsidRDefault="000D16D2" w:rsidP="000D16D2">
      <w:pPr>
        <w:spacing w:line="360" w:lineRule="auto"/>
        <w:jc w:val="right"/>
        <w:rPr>
          <w:rFonts w:ascii="Century Schoolbook" w:hAnsi="Century Schoolbook"/>
          <w:b/>
          <w:bCs/>
          <w:u w:val="single"/>
          <w:lang w:val="es-ES_tradnl"/>
        </w:rPr>
      </w:pPr>
      <w:r w:rsidRPr="002F46E2">
        <w:rPr>
          <w:rFonts w:ascii="Century Schoolbook" w:hAnsi="Century Schoolbook"/>
          <w:b/>
          <w:bCs/>
          <w:sz w:val="36"/>
          <w:szCs w:val="36"/>
          <w:u w:val="single"/>
          <w:lang w:val="es-ES_tradnl"/>
        </w:rPr>
        <w:t>Comercio Interior del Libro</w:t>
      </w:r>
    </w:p>
    <w:p w14:paraId="5F44A482" w14:textId="77777777" w:rsidR="006941FB" w:rsidRDefault="006941FB">
      <w:pPr>
        <w:rPr>
          <w:rFonts w:ascii="Century Schoolbook" w:hAnsi="Century Schoolbook"/>
        </w:rPr>
      </w:pPr>
    </w:p>
    <w:p w14:paraId="6767ECF6" w14:textId="087320F5" w:rsidR="008F244F" w:rsidRPr="004719A1" w:rsidRDefault="008F244F" w:rsidP="008F244F">
      <w:pPr>
        <w:spacing w:line="360" w:lineRule="auto"/>
        <w:jc w:val="both"/>
        <w:rPr>
          <w:rFonts w:ascii="Century Schoolbook" w:hAnsi="Century Schoolbook"/>
        </w:rPr>
      </w:pPr>
      <w:r w:rsidRPr="004719A1">
        <w:rPr>
          <w:rFonts w:ascii="Century Schoolbook" w:hAnsi="Century Schoolbook"/>
        </w:rPr>
        <w:t xml:space="preserve">La Federación de Gremios de Editores de España realizó, en el año 2018, la edición número veintinueve del estudio sobre el Comercio Interior del Libro, que recoge los datos de edición y facturación de las empresas editoriales privadas y agremiadas en España, referidos al ejercicio económico de 2017. En el mismo se </w:t>
      </w:r>
      <w:r w:rsidR="006F03EC">
        <w:rPr>
          <w:rFonts w:ascii="Century Schoolbook" w:hAnsi="Century Schoolbook"/>
        </w:rPr>
        <w:t xml:space="preserve">reflejan </w:t>
      </w:r>
      <w:r w:rsidRPr="004719A1">
        <w:rPr>
          <w:rFonts w:ascii="Century Schoolbook" w:hAnsi="Century Schoolbook"/>
        </w:rPr>
        <w:t>la situación actual del mercado editorial</w:t>
      </w:r>
      <w:r w:rsidR="006F03EC">
        <w:rPr>
          <w:rFonts w:ascii="Century Schoolbook" w:hAnsi="Century Schoolbook"/>
        </w:rPr>
        <w:t xml:space="preserve"> y la</w:t>
      </w:r>
      <w:r w:rsidRPr="004719A1">
        <w:rPr>
          <w:rFonts w:ascii="Century Schoolbook" w:hAnsi="Century Schoolbook"/>
        </w:rPr>
        <w:t xml:space="preserve"> evolución y</w:t>
      </w:r>
      <w:r w:rsidR="006F03EC">
        <w:rPr>
          <w:rFonts w:ascii="Century Schoolbook" w:hAnsi="Century Schoolbook"/>
        </w:rPr>
        <w:t xml:space="preserve"> las</w:t>
      </w:r>
      <w:r w:rsidRPr="004719A1">
        <w:rPr>
          <w:rFonts w:ascii="Century Schoolbook" w:hAnsi="Century Schoolbook"/>
        </w:rPr>
        <w:t xml:space="preserve"> tendencias de los principales indicadores del sector.  </w:t>
      </w:r>
    </w:p>
    <w:p w14:paraId="7CE57915" w14:textId="77777777" w:rsidR="009703C9" w:rsidRPr="004719A1" w:rsidRDefault="009703C9" w:rsidP="008F244F">
      <w:pPr>
        <w:spacing w:line="360" w:lineRule="auto"/>
        <w:jc w:val="both"/>
        <w:rPr>
          <w:rFonts w:ascii="Century Schoolbook" w:hAnsi="Century Schoolbook"/>
        </w:rPr>
      </w:pPr>
    </w:p>
    <w:p w14:paraId="4FB01D20" w14:textId="3E882AA3" w:rsidR="000A7F73" w:rsidRPr="004719A1" w:rsidRDefault="008F244F" w:rsidP="008F244F">
      <w:pPr>
        <w:spacing w:line="360" w:lineRule="auto"/>
        <w:jc w:val="both"/>
        <w:rPr>
          <w:rFonts w:ascii="Century Schoolbook" w:hAnsi="Century Schoolbook"/>
        </w:rPr>
      </w:pPr>
      <w:r w:rsidRPr="004719A1">
        <w:rPr>
          <w:rFonts w:ascii="Century Schoolbook" w:hAnsi="Century Schoolbook"/>
        </w:rPr>
        <w:t xml:space="preserve">Los datos del informe, obtenidos a través de una explotación sistemática de los cuestionarios enviados por las editoriales, </w:t>
      </w:r>
      <w:r w:rsidR="006F03EC">
        <w:rPr>
          <w:rFonts w:ascii="Century Schoolbook" w:hAnsi="Century Schoolbook"/>
        </w:rPr>
        <w:t>arrojan estas informaciones</w:t>
      </w:r>
      <w:r w:rsidR="000A7F73" w:rsidRPr="004719A1">
        <w:rPr>
          <w:rFonts w:ascii="Century Schoolbook" w:hAnsi="Century Schoolbook"/>
        </w:rPr>
        <w:t>:</w:t>
      </w:r>
    </w:p>
    <w:p w14:paraId="35272CA3" w14:textId="77777777" w:rsidR="009703C9" w:rsidRPr="004719A1" w:rsidRDefault="009703C9" w:rsidP="008F244F">
      <w:pPr>
        <w:spacing w:line="360" w:lineRule="auto"/>
        <w:jc w:val="both"/>
        <w:rPr>
          <w:rFonts w:ascii="Century Schoolbook" w:hAnsi="Century Schoolbook"/>
        </w:rPr>
      </w:pPr>
    </w:p>
    <w:p w14:paraId="7759502F" w14:textId="625F6C01" w:rsidR="009703C9" w:rsidRPr="004719A1" w:rsidRDefault="008F244F" w:rsidP="008F244F">
      <w:pPr>
        <w:spacing w:line="360" w:lineRule="auto"/>
        <w:ind w:left="567" w:hanging="283"/>
        <w:jc w:val="both"/>
        <w:rPr>
          <w:rFonts w:ascii="Century Schoolbook" w:hAnsi="Century Schoolbook"/>
        </w:rPr>
      </w:pPr>
      <w:r w:rsidRPr="004719A1">
        <w:rPr>
          <w:rFonts w:ascii="Century Schoolbook" w:hAnsi="Century Schoolbook"/>
        </w:rPr>
        <w:t>•</w:t>
      </w:r>
      <w:r w:rsidRPr="004719A1">
        <w:rPr>
          <w:rFonts w:ascii="Century Schoolbook" w:hAnsi="Century Schoolbook"/>
        </w:rPr>
        <w:tab/>
        <w:t>La cifra global de facturación por ventas de libros en el comercio interior</w:t>
      </w:r>
      <w:r w:rsidR="00684503" w:rsidRPr="004719A1">
        <w:rPr>
          <w:rFonts w:ascii="Century Schoolbook" w:hAnsi="Century Schoolbook"/>
        </w:rPr>
        <w:t xml:space="preserve"> y </w:t>
      </w:r>
      <w:r w:rsidRPr="004719A1">
        <w:rPr>
          <w:rFonts w:ascii="Century Schoolbook" w:hAnsi="Century Schoolbook"/>
        </w:rPr>
        <w:t xml:space="preserve">aquellas variables referidas a la oferta de libros y a su comercialización. </w:t>
      </w:r>
    </w:p>
    <w:p w14:paraId="18256967" w14:textId="77777777" w:rsidR="009703C9" w:rsidRPr="004719A1" w:rsidRDefault="009703C9" w:rsidP="008F244F">
      <w:pPr>
        <w:spacing w:line="360" w:lineRule="auto"/>
        <w:ind w:left="567" w:hanging="283"/>
        <w:jc w:val="both"/>
        <w:rPr>
          <w:rFonts w:ascii="Century Schoolbook" w:hAnsi="Century Schoolbook"/>
        </w:rPr>
      </w:pPr>
    </w:p>
    <w:p w14:paraId="19CD5B7B" w14:textId="3A07F587" w:rsidR="008F244F" w:rsidRPr="004719A1" w:rsidRDefault="008F244F" w:rsidP="008F244F">
      <w:pPr>
        <w:spacing w:line="360" w:lineRule="auto"/>
        <w:ind w:left="567" w:hanging="283"/>
        <w:jc w:val="both"/>
        <w:rPr>
          <w:rFonts w:ascii="Century Schoolbook" w:hAnsi="Century Schoolbook"/>
        </w:rPr>
      </w:pPr>
      <w:r w:rsidRPr="004719A1">
        <w:rPr>
          <w:rFonts w:ascii="Century Schoolbook" w:hAnsi="Century Schoolbook"/>
        </w:rPr>
        <w:t>•</w:t>
      </w:r>
      <w:r w:rsidRPr="004719A1">
        <w:rPr>
          <w:rFonts w:ascii="Century Schoolbook" w:hAnsi="Century Schoolbook"/>
        </w:rPr>
        <w:tab/>
        <w:t>El empleo del sector, la distribución geográfica de la producción y de la distribución de libros, la lengua de edición, la edición en formato de bolsillo y</w:t>
      </w:r>
      <w:r w:rsidR="006F03EC">
        <w:rPr>
          <w:rFonts w:ascii="Century Schoolbook" w:hAnsi="Century Schoolbook"/>
        </w:rPr>
        <w:t xml:space="preserve"> en</w:t>
      </w:r>
      <w:r w:rsidRPr="004719A1">
        <w:rPr>
          <w:rFonts w:ascii="Century Schoolbook" w:hAnsi="Century Schoolbook"/>
        </w:rPr>
        <w:t xml:space="preserve"> formato electrónico, el precio de los libros según las materias, los canales de comercialización y la cantidad global pagada por derechos de autor. </w:t>
      </w:r>
    </w:p>
    <w:p w14:paraId="505F244C" w14:textId="77777777" w:rsidR="009703C9" w:rsidRPr="004719A1" w:rsidRDefault="009703C9" w:rsidP="008F244F">
      <w:pPr>
        <w:spacing w:line="360" w:lineRule="auto"/>
        <w:jc w:val="both"/>
        <w:rPr>
          <w:rFonts w:ascii="Century Schoolbook" w:hAnsi="Century Schoolbook"/>
        </w:rPr>
      </w:pPr>
    </w:p>
    <w:p w14:paraId="5462A316" w14:textId="0B61FE0F" w:rsidR="008F244F" w:rsidRPr="004719A1" w:rsidRDefault="008F244F" w:rsidP="008F244F">
      <w:pPr>
        <w:spacing w:line="360" w:lineRule="auto"/>
        <w:jc w:val="both"/>
        <w:rPr>
          <w:rFonts w:ascii="Century Schoolbook" w:hAnsi="Century Schoolbook"/>
        </w:rPr>
      </w:pPr>
      <w:r w:rsidRPr="004719A1">
        <w:rPr>
          <w:rFonts w:ascii="Century Schoolbook" w:hAnsi="Century Schoolbook"/>
        </w:rPr>
        <w:t>A continuación</w:t>
      </w:r>
      <w:r w:rsidR="00684503" w:rsidRPr="004719A1">
        <w:rPr>
          <w:rFonts w:ascii="Century Schoolbook" w:hAnsi="Century Schoolbook"/>
        </w:rPr>
        <w:t>, se detallan l</w:t>
      </w:r>
      <w:r w:rsidRPr="004719A1">
        <w:rPr>
          <w:rFonts w:ascii="Century Schoolbook" w:hAnsi="Century Schoolbook"/>
        </w:rPr>
        <w:t>as principales cifras</w:t>
      </w:r>
      <w:r w:rsidR="00684503" w:rsidRPr="004719A1">
        <w:rPr>
          <w:rFonts w:ascii="Century Schoolbook" w:hAnsi="Century Schoolbook"/>
        </w:rPr>
        <w:t xml:space="preserve"> </w:t>
      </w:r>
      <w:r w:rsidRPr="004719A1">
        <w:rPr>
          <w:rFonts w:ascii="Century Schoolbook" w:hAnsi="Century Schoolbook"/>
        </w:rPr>
        <w:t>de la actividad del sector editorial privado y agremiado en España desarrollada en el año 2017</w:t>
      </w:r>
      <w:r w:rsidR="00684503" w:rsidRPr="004719A1">
        <w:rPr>
          <w:rFonts w:ascii="Century Schoolbook" w:hAnsi="Century Schoolbook"/>
        </w:rPr>
        <w:t>:</w:t>
      </w:r>
    </w:p>
    <w:p w14:paraId="38BFDF49" w14:textId="77777777" w:rsidR="00684503" w:rsidRPr="004719A1" w:rsidRDefault="00684503" w:rsidP="008F244F">
      <w:pPr>
        <w:spacing w:line="360" w:lineRule="auto"/>
        <w:jc w:val="both"/>
        <w:rPr>
          <w:rFonts w:ascii="Century Schoolbook" w:hAnsi="Century Schoolbook"/>
        </w:rPr>
      </w:pPr>
    </w:p>
    <w:tbl>
      <w:tblPr>
        <w:tblW w:w="8655" w:type="dxa"/>
        <w:jc w:val="center"/>
        <w:tblCellMar>
          <w:left w:w="70" w:type="dxa"/>
          <w:right w:w="70" w:type="dxa"/>
        </w:tblCellMar>
        <w:tblLook w:val="04A0" w:firstRow="1" w:lastRow="0" w:firstColumn="1" w:lastColumn="0" w:noHBand="0" w:noVBand="1"/>
      </w:tblPr>
      <w:tblGrid>
        <w:gridCol w:w="4828"/>
        <w:gridCol w:w="1276"/>
        <w:gridCol w:w="1276"/>
        <w:gridCol w:w="1275"/>
      </w:tblGrid>
      <w:tr w:rsidR="009703C9" w:rsidRPr="004719A1" w14:paraId="10C4D676" w14:textId="77777777" w:rsidTr="009703C9">
        <w:trPr>
          <w:trHeight w:val="458"/>
          <w:jc w:val="center"/>
        </w:trPr>
        <w:tc>
          <w:tcPr>
            <w:tcW w:w="4828" w:type="dxa"/>
            <w:tcBorders>
              <w:bottom w:val="single" w:sz="4" w:space="0" w:color="auto"/>
              <w:right w:val="single" w:sz="4" w:space="0" w:color="auto"/>
            </w:tcBorders>
            <w:shd w:val="clear" w:color="auto" w:fill="auto"/>
            <w:noWrap/>
            <w:vAlign w:val="bottom"/>
          </w:tcPr>
          <w:p w14:paraId="67176A8B" w14:textId="77777777" w:rsidR="009703C9" w:rsidRPr="004719A1" w:rsidRDefault="009703C9" w:rsidP="008F244F">
            <w:pPr>
              <w:spacing w:line="360" w:lineRule="auto"/>
              <w:jc w:val="both"/>
              <w:rPr>
                <w:rFonts w:ascii="Century Schoolbook" w:hAnsi="Century Schoolbook" w:cs="Arial"/>
                <w:color w:val="FF0000"/>
                <w:sz w:val="20"/>
                <w:szCs w:val="20"/>
              </w:rPr>
            </w:pPr>
            <w:r w:rsidRPr="004719A1">
              <w:rPr>
                <w:rFonts w:ascii="Century Schoolbook" w:hAnsi="Century Schoolbook" w:cs="Arial"/>
                <w:color w:val="FF0000"/>
                <w:sz w:val="20"/>
                <w:szCs w:val="20"/>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085F3163" w14:textId="77777777" w:rsidR="009703C9" w:rsidRPr="004719A1" w:rsidRDefault="009703C9" w:rsidP="008F244F">
            <w:pPr>
              <w:spacing w:line="360" w:lineRule="auto"/>
              <w:jc w:val="both"/>
              <w:rPr>
                <w:rFonts w:ascii="Century Schoolbook" w:hAnsi="Century Schoolbook" w:cs="Arial"/>
                <w:b/>
                <w:bCs/>
                <w:color w:val="FFFFFF"/>
                <w:sz w:val="20"/>
                <w:szCs w:val="20"/>
              </w:rPr>
            </w:pPr>
            <w:r w:rsidRPr="004719A1">
              <w:rPr>
                <w:rFonts w:ascii="Century Schoolbook" w:hAnsi="Century Schoolbook" w:cs="Arial"/>
                <w:b/>
                <w:bCs/>
                <w:color w:val="FFFFFF"/>
                <w:sz w:val="20"/>
                <w:szCs w:val="20"/>
              </w:rPr>
              <w:t>2015</w:t>
            </w:r>
          </w:p>
        </w:tc>
        <w:tc>
          <w:tcPr>
            <w:tcW w:w="1276" w:type="dxa"/>
            <w:tcBorders>
              <w:top w:val="single" w:sz="4" w:space="0" w:color="auto"/>
              <w:left w:val="single" w:sz="4" w:space="0" w:color="auto"/>
              <w:bottom w:val="single" w:sz="4" w:space="0" w:color="auto"/>
              <w:right w:val="single" w:sz="4" w:space="0" w:color="auto"/>
            </w:tcBorders>
            <w:shd w:val="clear" w:color="auto" w:fill="FF0000"/>
            <w:vAlign w:val="bottom"/>
          </w:tcPr>
          <w:p w14:paraId="46F6631A" w14:textId="77777777" w:rsidR="009703C9" w:rsidRPr="004719A1" w:rsidRDefault="009703C9" w:rsidP="008F244F">
            <w:pPr>
              <w:spacing w:line="360" w:lineRule="auto"/>
              <w:jc w:val="both"/>
              <w:rPr>
                <w:rFonts w:ascii="Century Schoolbook" w:hAnsi="Century Schoolbook" w:cs="Arial"/>
                <w:b/>
                <w:bCs/>
                <w:color w:val="FFFFFF"/>
                <w:sz w:val="20"/>
                <w:szCs w:val="20"/>
              </w:rPr>
            </w:pPr>
            <w:r w:rsidRPr="004719A1">
              <w:rPr>
                <w:rFonts w:ascii="Century Schoolbook" w:hAnsi="Century Schoolbook" w:cs="Arial"/>
                <w:b/>
                <w:bCs/>
                <w:color w:val="FFFFFF"/>
                <w:sz w:val="20"/>
                <w:szCs w:val="20"/>
              </w:rPr>
              <w:t>2016</w:t>
            </w:r>
          </w:p>
        </w:tc>
        <w:tc>
          <w:tcPr>
            <w:tcW w:w="1275"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7544C8DD" w14:textId="77777777" w:rsidR="009703C9" w:rsidRPr="004719A1" w:rsidRDefault="009703C9" w:rsidP="008F244F">
            <w:pPr>
              <w:spacing w:line="360" w:lineRule="auto"/>
              <w:jc w:val="both"/>
              <w:rPr>
                <w:rFonts w:ascii="Century Schoolbook" w:hAnsi="Century Schoolbook" w:cs="Arial"/>
                <w:b/>
                <w:bCs/>
                <w:color w:val="FFFFFF"/>
                <w:sz w:val="20"/>
                <w:szCs w:val="20"/>
              </w:rPr>
            </w:pPr>
            <w:r w:rsidRPr="004719A1">
              <w:rPr>
                <w:rFonts w:ascii="Century Schoolbook" w:hAnsi="Century Schoolbook" w:cs="Arial"/>
                <w:b/>
                <w:bCs/>
                <w:color w:val="FFFFFF"/>
                <w:sz w:val="20"/>
                <w:szCs w:val="20"/>
              </w:rPr>
              <w:t>2017</w:t>
            </w:r>
          </w:p>
        </w:tc>
      </w:tr>
      <w:tr w:rsidR="009703C9" w:rsidRPr="004719A1" w14:paraId="6F0838EF" w14:textId="77777777" w:rsidTr="009703C9">
        <w:trPr>
          <w:trHeight w:val="237"/>
          <w:jc w:val="center"/>
        </w:trPr>
        <w:tc>
          <w:tcPr>
            <w:tcW w:w="4828" w:type="dxa"/>
            <w:tcBorders>
              <w:top w:val="single" w:sz="4" w:space="0" w:color="auto"/>
              <w:left w:val="single" w:sz="4" w:space="0" w:color="auto"/>
              <w:bottom w:val="nil"/>
              <w:right w:val="single" w:sz="4" w:space="0" w:color="auto"/>
            </w:tcBorders>
            <w:shd w:val="clear" w:color="auto" w:fill="auto"/>
            <w:vAlign w:val="bottom"/>
          </w:tcPr>
          <w:p w14:paraId="6A642DAE"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Empresas editoriales privadas y agremiadas</w:t>
            </w:r>
          </w:p>
        </w:tc>
        <w:tc>
          <w:tcPr>
            <w:tcW w:w="1276" w:type="dxa"/>
            <w:tcBorders>
              <w:top w:val="single" w:sz="4" w:space="0" w:color="auto"/>
              <w:left w:val="single" w:sz="4" w:space="0" w:color="auto"/>
              <w:bottom w:val="nil"/>
              <w:right w:val="single" w:sz="4" w:space="0" w:color="auto"/>
            </w:tcBorders>
            <w:shd w:val="clear" w:color="auto" w:fill="auto"/>
            <w:noWrap/>
            <w:vAlign w:val="bottom"/>
          </w:tcPr>
          <w:p w14:paraId="20394A9F"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775</w:t>
            </w:r>
          </w:p>
        </w:tc>
        <w:tc>
          <w:tcPr>
            <w:tcW w:w="1276" w:type="dxa"/>
            <w:tcBorders>
              <w:top w:val="single" w:sz="4" w:space="0" w:color="auto"/>
              <w:left w:val="single" w:sz="4" w:space="0" w:color="auto"/>
              <w:bottom w:val="nil"/>
              <w:right w:val="single" w:sz="4" w:space="0" w:color="auto"/>
            </w:tcBorders>
            <w:shd w:val="clear" w:color="auto" w:fill="auto"/>
            <w:noWrap/>
            <w:vAlign w:val="bottom"/>
          </w:tcPr>
          <w:p w14:paraId="50F08A81"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727</w:t>
            </w:r>
          </w:p>
        </w:tc>
        <w:tc>
          <w:tcPr>
            <w:tcW w:w="1275" w:type="dxa"/>
            <w:tcBorders>
              <w:top w:val="single" w:sz="4" w:space="0" w:color="auto"/>
              <w:left w:val="single" w:sz="4" w:space="0" w:color="auto"/>
              <w:bottom w:val="nil"/>
              <w:right w:val="single" w:sz="4" w:space="0" w:color="auto"/>
            </w:tcBorders>
            <w:shd w:val="clear" w:color="auto" w:fill="auto"/>
            <w:noWrap/>
            <w:vAlign w:val="center"/>
          </w:tcPr>
          <w:p w14:paraId="36FE616A"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737</w:t>
            </w:r>
          </w:p>
        </w:tc>
      </w:tr>
      <w:tr w:rsidR="009703C9" w:rsidRPr="004719A1" w14:paraId="0E48855E" w14:textId="77777777" w:rsidTr="009703C9">
        <w:trPr>
          <w:trHeight w:val="237"/>
          <w:jc w:val="center"/>
        </w:trPr>
        <w:tc>
          <w:tcPr>
            <w:tcW w:w="4828" w:type="dxa"/>
            <w:tcBorders>
              <w:top w:val="nil"/>
              <w:left w:val="single" w:sz="4" w:space="0" w:color="auto"/>
              <w:bottom w:val="nil"/>
              <w:right w:val="single" w:sz="4" w:space="0" w:color="auto"/>
            </w:tcBorders>
            <w:shd w:val="clear" w:color="auto" w:fill="auto"/>
            <w:vAlign w:val="bottom"/>
          </w:tcPr>
          <w:p w14:paraId="297D23EF"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Empleados (empleo directo)</w:t>
            </w:r>
          </w:p>
        </w:tc>
        <w:tc>
          <w:tcPr>
            <w:tcW w:w="1276" w:type="dxa"/>
            <w:tcBorders>
              <w:top w:val="nil"/>
              <w:left w:val="single" w:sz="4" w:space="0" w:color="auto"/>
              <w:bottom w:val="nil"/>
              <w:right w:val="single" w:sz="4" w:space="0" w:color="auto"/>
            </w:tcBorders>
            <w:shd w:val="clear" w:color="auto" w:fill="auto"/>
            <w:noWrap/>
            <w:vAlign w:val="bottom"/>
          </w:tcPr>
          <w:p w14:paraId="40D84C16"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12.532</w:t>
            </w:r>
          </w:p>
        </w:tc>
        <w:tc>
          <w:tcPr>
            <w:tcW w:w="1276" w:type="dxa"/>
            <w:tcBorders>
              <w:top w:val="nil"/>
              <w:left w:val="single" w:sz="4" w:space="0" w:color="auto"/>
              <w:bottom w:val="nil"/>
              <w:right w:val="single" w:sz="4" w:space="0" w:color="auto"/>
            </w:tcBorders>
            <w:shd w:val="clear" w:color="auto" w:fill="auto"/>
            <w:noWrap/>
            <w:vAlign w:val="bottom"/>
          </w:tcPr>
          <w:p w14:paraId="44EBADAD"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12.608</w:t>
            </w:r>
          </w:p>
        </w:tc>
        <w:tc>
          <w:tcPr>
            <w:tcW w:w="1275" w:type="dxa"/>
            <w:tcBorders>
              <w:top w:val="nil"/>
              <w:left w:val="single" w:sz="4" w:space="0" w:color="auto"/>
              <w:bottom w:val="nil"/>
              <w:right w:val="single" w:sz="4" w:space="0" w:color="auto"/>
            </w:tcBorders>
            <w:shd w:val="clear" w:color="auto" w:fill="auto"/>
            <w:noWrap/>
            <w:vAlign w:val="center"/>
          </w:tcPr>
          <w:p w14:paraId="20729CD7"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12.696</w:t>
            </w:r>
          </w:p>
        </w:tc>
      </w:tr>
      <w:tr w:rsidR="009703C9" w:rsidRPr="004719A1" w14:paraId="04B69F9D" w14:textId="77777777" w:rsidTr="009703C9">
        <w:trPr>
          <w:trHeight w:val="237"/>
          <w:jc w:val="center"/>
        </w:trPr>
        <w:tc>
          <w:tcPr>
            <w:tcW w:w="4828" w:type="dxa"/>
            <w:tcBorders>
              <w:top w:val="nil"/>
              <w:left w:val="single" w:sz="4" w:space="0" w:color="auto"/>
              <w:bottom w:val="nil"/>
              <w:right w:val="single" w:sz="4" w:space="0" w:color="auto"/>
            </w:tcBorders>
            <w:shd w:val="clear" w:color="auto" w:fill="auto"/>
            <w:vAlign w:val="bottom"/>
          </w:tcPr>
          <w:p w14:paraId="0F311C80"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Títulos editados (incluidas las reimpresiones)</w:t>
            </w:r>
          </w:p>
        </w:tc>
        <w:tc>
          <w:tcPr>
            <w:tcW w:w="1276" w:type="dxa"/>
            <w:tcBorders>
              <w:top w:val="nil"/>
              <w:left w:val="single" w:sz="4" w:space="0" w:color="auto"/>
              <w:bottom w:val="nil"/>
              <w:right w:val="single" w:sz="4" w:space="0" w:color="auto"/>
            </w:tcBorders>
            <w:shd w:val="clear" w:color="auto" w:fill="auto"/>
            <w:noWrap/>
            <w:vAlign w:val="bottom"/>
          </w:tcPr>
          <w:p w14:paraId="6A1F1A90"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80.181</w:t>
            </w:r>
          </w:p>
        </w:tc>
        <w:tc>
          <w:tcPr>
            <w:tcW w:w="1276" w:type="dxa"/>
            <w:tcBorders>
              <w:top w:val="nil"/>
              <w:left w:val="single" w:sz="4" w:space="0" w:color="auto"/>
              <w:bottom w:val="nil"/>
              <w:right w:val="single" w:sz="4" w:space="0" w:color="auto"/>
            </w:tcBorders>
            <w:shd w:val="clear" w:color="auto" w:fill="auto"/>
            <w:noWrap/>
            <w:vAlign w:val="bottom"/>
          </w:tcPr>
          <w:p w14:paraId="464AEBC4"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81.496</w:t>
            </w:r>
          </w:p>
        </w:tc>
        <w:tc>
          <w:tcPr>
            <w:tcW w:w="1275" w:type="dxa"/>
            <w:tcBorders>
              <w:top w:val="nil"/>
              <w:left w:val="single" w:sz="4" w:space="0" w:color="auto"/>
              <w:bottom w:val="nil"/>
              <w:right w:val="single" w:sz="4" w:space="0" w:color="auto"/>
            </w:tcBorders>
            <w:shd w:val="clear" w:color="auto" w:fill="auto"/>
            <w:noWrap/>
            <w:vAlign w:val="center"/>
          </w:tcPr>
          <w:p w14:paraId="434395CB"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87.262</w:t>
            </w:r>
          </w:p>
        </w:tc>
      </w:tr>
      <w:tr w:rsidR="009703C9" w:rsidRPr="004719A1" w14:paraId="64B9B731" w14:textId="77777777" w:rsidTr="009703C9">
        <w:trPr>
          <w:trHeight w:val="237"/>
          <w:jc w:val="center"/>
        </w:trPr>
        <w:tc>
          <w:tcPr>
            <w:tcW w:w="4828" w:type="dxa"/>
            <w:tcBorders>
              <w:top w:val="nil"/>
              <w:left w:val="single" w:sz="4" w:space="0" w:color="auto"/>
              <w:bottom w:val="nil"/>
              <w:right w:val="single" w:sz="4" w:space="0" w:color="auto"/>
            </w:tcBorders>
            <w:shd w:val="clear" w:color="auto" w:fill="auto"/>
            <w:vAlign w:val="bottom"/>
          </w:tcPr>
          <w:p w14:paraId="6D15F3FE"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Ejemplares producidos (miles)</w:t>
            </w:r>
          </w:p>
        </w:tc>
        <w:tc>
          <w:tcPr>
            <w:tcW w:w="1276" w:type="dxa"/>
            <w:tcBorders>
              <w:top w:val="nil"/>
              <w:left w:val="single" w:sz="4" w:space="0" w:color="auto"/>
              <w:bottom w:val="nil"/>
              <w:right w:val="single" w:sz="4" w:space="0" w:color="auto"/>
            </w:tcBorders>
            <w:shd w:val="clear" w:color="auto" w:fill="auto"/>
            <w:noWrap/>
            <w:vAlign w:val="bottom"/>
          </w:tcPr>
          <w:p w14:paraId="7E3E4CAF"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225.277</w:t>
            </w:r>
          </w:p>
        </w:tc>
        <w:tc>
          <w:tcPr>
            <w:tcW w:w="1276" w:type="dxa"/>
            <w:tcBorders>
              <w:top w:val="nil"/>
              <w:left w:val="single" w:sz="4" w:space="0" w:color="auto"/>
              <w:bottom w:val="nil"/>
              <w:right w:val="single" w:sz="4" w:space="0" w:color="auto"/>
            </w:tcBorders>
            <w:shd w:val="clear" w:color="auto" w:fill="auto"/>
            <w:noWrap/>
            <w:vAlign w:val="bottom"/>
          </w:tcPr>
          <w:p w14:paraId="3710C7B1"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224.054</w:t>
            </w:r>
          </w:p>
        </w:tc>
        <w:tc>
          <w:tcPr>
            <w:tcW w:w="1275" w:type="dxa"/>
            <w:tcBorders>
              <w:top w:val="nil"/>
              <w:left w:val="single" w:sz="4" w:space="0" w:color="auto"/>
              <w:bottom w:val="nil"/>
              <w:right w:val="single" w:sz="4" w:space="0" w:color="auto"/>
            </w:tcBorders>
            <w:shd w:val="clear" w:color="auto" w:fill="auto"/>
            <w:noWrap/>
            <w:vAlign w:val="center"/>
          </w:tcPr>
          <w:p w14:paraId="19C99D5B"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240.220</w:t>
            </w:r>
          </w:p>
        </w:tc>
      </w:tr>
      <w:tr w:rsidR="009703C9" w:rsidRPr="004719A1" w14:paraId="21C3435A" w14:textId="77777777" w:rsidTr="009703C9">
        <w:trPr>
          <w:trHeight w:val="237"/>
          <w:jc w:val="center"/>
        </w:trPr>
        <w:tc>
          <w:tcPr>
            <w:tcW w:w="4828" w:type="dxa"/>
            <w:tcBorders>
              <w:top w:val="nil"/>
              <w:left w:val="single" w:sz="4" w:space="0" w:color="auto"/>
              <w:bottom w:val="nil"/>
              <w:right w:val="single" w:sz="4" w:space="0" w:color="auto"/>
            </w:tcBorders>
            <w:shd w:val="clear" w:color="auto" w:fill="auto"/>
            <w:vAlign w:val="bottom"/>
          </w:tcPr>
          <w:p w14:paraId="43B5BE8C"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Tirada media (ejemplares/título)</w:t>
            </w:r>
          </w:p>
        </w:tc>
        <w:tc>
          <w:tcPr>
            <w:tcW w:w="1276" w:type="dxa"/>
            <w:tcBorders>
              <w:top w:val="nil"/>
              <w:left w:val="single" w:sz="4" w:space="0" w:color="auto"/>
              <w:bottom w:val="nil"/>
              <w:right w:val="single" w:sz="4" w:space="0" w:color="auto"/>
            </w:tcBorders>
            <w:shd w:val="clear" w:color="auto" w:fill="auto"/>
            <w:noWrap/>
            <w:vAlign w:val="bottom"/>
          </w:tcPr>
          <w:p w14:paraId="2E5BE258"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2.810</w:t>
            </w:r>
          </w:p>
        </w:tc>
        <w:tc>
          <w:tcPr>
            <w:tcW w:w="1276" w:type="dxa"/>
            <w:tcBorders>
              <w:top w:val="nil"/>
              <w:left w:val="single" w:sz="4" w:space="0" w:color="auto"/>
              <w:bottom w:val="nil"/>
              <w:right w:val="single" w:sz="4" w:space="0" w:color="auto"/>
            </w:tcBorders>
            <w:shd w:val="clear" w:color="auto" w:fill="auto"/>
            <w:noWrap/>
            <w:vAlign w:val="bottom"/>
          </w:tcPr>
          <w:p w14:paraId="16070983"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2.749</w:t>
            </w:r>
          </w:p>
        </w:tc>
        <w:tc>
          <w:tcPr>
            <w:tcW w:w="1275" w:type="dxa"/>
            <w:tcBorders>
              <w:top w:val="nil"/>
              <w:left w:val="single" w:sz="4" w:space="0" w:color="auto"/>
              <w:bottom w:val="nil"/>
              <w:right w:val="single" w:sz="4" w:space="0" w:color="auto"/>
            </w:tcBorders>
            <w:shd w:val="clear" w:color="auto" w:fill="auto"/>
            <w:noWrap/>
            <w:vAlign w:val="center"/>
          </w:tcPr>
          <w:p w14:paraId="27049B44"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2.753</w:t>
            </w:r>
          </w:p>
        </w:tc>
      </w:tr>
      <w:tr w:rsidR="009703C9" w:rsidRPr="004719A1" w14:paraId="4EAD131B" w14:textId="77777777" w:rsidTr="009703C9">
        <w:trPr>
          <w:trHeight w:val="237"/>
          <w:jc w:val="center"/>
        </w:trPr>
        <w:tc>
          <w:tcPr>
            <w:tcW w:w="4828" w:type="dxa"/>
            <w:tcBorders>
              <w:top w:val="nil"/>
              <w:left w:val="single" w:sz="4" w:space="0" w:color="auto"/>
              <w:bottom w:val="nil"/>
              <w:right w:val="single" w:sz="4" w:space="0" w:color="auto"/>
            </w:tcBorders>
            <w:shd w:val="clear" w:color="auto" w:fill="auto"/>
            <w:vAlign w:val="bottom"/>
          </w:tcPr>
          <w:p w14:paraId="5AFBAB23"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Títulos vivos en oferta</w:t>
            </w:r>
          </w:p>
        </w:tc>
        <w:tc>
          <w:tcPr>
            <w:tcW w:w="1276" w:type="dxa"/>
            <w:tcBorders>
              <w:top w:val="nil"/>
              <w:left w:val="single" w:sz="4" w:space="0" w:color="auto"/>
              <w:bottom w:val="nil"/>
              <w:right w:val="single" w:sz="4" w:space="0" w:color="auto"/>
            </w:tcBorders>
            <w:shd w:val="clear" w:color="auto" w:fill="auto"/>
            <w:noWrap/>
            <w:vAlign w:val="bottom"/>
          </w:tcPr>
          <w:p w14:paraId="03E13695"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586.811</w:t>
            </w:r>
          </w:p>
        </w:tc>
        <w:tc>
          <w:tcPr>
            <w:tcW w:w="1276" w:type="dxa"/>
            <w:tcBorders>
              <w:top w:val="nil"/>
              <w:left w:val="single" w:sz="4" w:space="0" w:color="auto"/>
              <w:bottom w:val="nil"/>
              <w:right w:val="single" w:sz="4" w:space="0" w:color="auto"/>
            </w:tcBorders>
            <w:shd w:val="clear" w:color="auto" w:fill="auto"/>
            <w:noWrap/>
            <w:vAlign w:val="bottom"/>
          </w:tcPr>
          <w:p w14:paraId="71F7B5F0"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620.316</w:t>
            </w:r>
          </w:p>
        </w:tc>
        <w:tc>
          <w:tcPr>
            <w:tcW w:w="1275" w:type="dxa"/>
            <w:tcBorders>
              <w:top w:val="nil"/>
              <w:left w:val="single" w:sz="4" w:space="0" w:color="auto"/>
              <w:bottom w:val="nil"/>
              <w:right w:val="single" w:sz="4" w:space="0" w:color="auto"/>
            </w:tcBorders>
            <w:shd w:val="clear" w:color="auto" w:fill="auto"/>
            <w:noWrap/>
            <w:vAlign w:val="center"/>
          </w:tcPr>
          <w:p w14:paraId="470BA0CA"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656.080</w:t>
            </w:r>
          </w:p>
        </w:tc>
      </w:tr>
      <w:tr w:rsidR="009703C9" w:rsidRPr="004719A1" w14:paraId="02AEBFCB" w14:textId="77777777" w:rsidTr="009703C9">
        <w:trPr>
          <w:trHeight w:val="198"/>
          <w:jc w:val="center"/>
        </w:trPr>
        <w:tc>
          <w:tcPr>
            <w:tcW w:w="4828" w:type="dxa"/>
            <w:tcBorders>
              <w:top w:val="nil"/>
              <w:left w:val="single" w:sz="4" w:space="0" w:color="auto"/>
              <w:bottom w:val="nil"/>
              <w:right w:val="single" w:sz="4" w:space="0" w:color="auto"/>
            </w:tcBorders>
            <w:shd w:val="clear" w:color="auto" w:fill="auto"/>
            <w:vAlign w:val="bottom"/>
          </w:tcPr>
          <w:p w14:paraId="60C2C60D"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lang w:val="es-ES_tradnl"/>
              </w:rPr>
              <w:t>Facturación mercado interior (PVP) (</w:t>
            </w:r>
            <w:proofErr w:type="spellStart"/>
            <w:r w:rsidRPr="004719A1">
              <w:rPr>
                <w:rFonts w:ascii="Century Schoolbook" w:hAnsi="Century Schoolbook" w:cs="Arial"/>
                <w:sz w:val="20"/>
                <w:szCs w:val="20"/>
                <w:lang w:val="es-ES_tradnl"/>
              </w:rPr>
              <w:t>mill</w:t>
            </w:r>
            <w:proofErr w:type="spellEnd"/>
            <w:r w:rsidRPr="004719A1">
              <w:rPr>
                <w:rFonts w:ascii="Century Schoolbook" w:hAnsi="Century Schoolbook" w:cs="Arial"/>
                <w:sz w:val="20"/>
                <w:szCs w:val="20"/>
                <w:lang w:val="es-ES_tradnl"/>
              </w:rPr>
              <w:t>. Euros)</w:t>
            </w:r>
          </w:p>
        </w:tc>
        <w:tc>
          <w:tcPr>
            <w:tcW w:w="1276" w:type="dxa"/>
            <w:tcBorders>
              <w:top w:val="nil"/>
              <w:left w:val="single" w:sz="4" w:space="0" w:color="auto"/>
              <w:bottom w:val="nil"/>
              <w:right w:val="single" w:sz="4" w:space="0" w:color="auto"/>
            </w:tcBorders>
            <w:shd w:val="clear" w:color="auto" w:fill="auto"/>
            <w:noWrap/>
            <w:vAlign w:val="bottom"/>
          </w:tcPr>
          <w:p w14:paraId="2B34D95C"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2.257,07</w:t>
            </w:r>
          </w:p>
        </w:tc>
        <w:tc>
          <w:tcPr>
            <w:tcW w:w="1276" w:type="dxa"/>
            <w:tcBorders>
              <w:top w:val="nil"/>
              <w:left w:val="single" w:sz="4" w:space="0" w:color="auto"/>
              <w:bottom w:val="nil"/>
              <w:right w:val="single" w:sz="4" w:space="0" w:color="auto"/>
            </w:tcBorders>
            <w:shd w:val="clear" w:color="auto" w:fill="auto"/>
            <w:noWrap/>
            <w:vAlign w:val="bottom"/>
          </w:tcPr>
          <w:p w14:paraId="258362D5"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2.317,20</w:t>
            </w:r>
          </w:p>
        </w:tc>
        <w:tc>
          <w:tcPr>
            <w:tcW w:w="1275" w:type="dxa"/>
            <w:tcBorders>
              <w:top w:val="nil"/>
              <w:left w:val="single" w:sz="4" w:space="0" w:color="auto"/>
              <w:bottom w:val="nil"/>
              <w:right w:val="single" w:sz="4" w:space="0" w:color="auto"/>
            </w:tcBorders>
            <w:shd w:val="clear" w:color="auto" w:fill="auto"/>
            <w:noWrap/>
            <w:vAlign w:val="center"/>
          </w:tcPr>
          <w:p w14:paraId="3C735900"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2.319,36</w:t>
            </w:r>
          </w:p>
        </w:tc>
      </w:tr>
      <w:tr w:rsidR="009703C9" w:rsidRPr="004719A1" w14:paraId="6AEA647A" w14:textId="77777777" w:rsidTr="009703C9">
        <w:trPr>
          <w:trHeight w:val="223"/>
          <w:jc w:val="center"/>
        </w:trPr>
        <w:tc>
          <w:tcPr>
            <w:tcW w:w="4828" w:type="dxa"/>
            <w:tcBorders>
              <w:top w:val="nil"/>
              <w:left w:val="single" w:sz="4" w:space="0" w:color="auto"/>
              <w:bottom w:val="nil"/>
              <w:right w:val="single" w:sz="4" w:space="0" w:color="auto"/>
            </w:tcBorders>
            <w:shd w:val="clear" w:color="auto" w:fill="auto"/>
            <w:noWrap/>
            <w:vAlign w:val="bottom"/>
          </w:tcPr>
          <w:p w14:paraId="05008A9E"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Facturación neta mercado interior (</w:t>
            </w:r>
            <w:proofErr w:type="spellStart"/>
            <w:r w:rsidRPr="004719A1">
              <w:rPr>
                <w:rFonts w:ascii="Century Schoolbook" w:hAnsi="Century Schoolbook" w:cs="Arial"/>
                <w:sz w:val="20"/>
                <w:szCs w:val="20"/>
              </w:rPr>
              <w:t>mill</w:t>
            </w:r>
            <w:proofErr w:type="spellEnd"/>
            <w:r w:rsidRPr="004719A1">
              <w:rPr>
                <w:rFonts w:ascii="Century Schoolbook" w:hAnsi="Century Schoolbook" w:cs="Arial"/>
                <w:sz w:val="20"/>
                <w:szCs w:val="20"/>
              </w:rPr>
              <w:t>. Euros)</w:t>
            </w:r>
          </w:p>
        </w:tc>
        <w:tc>
          <w:tcPr>
            <w:tcW w:w="1276" w:type="dxa"/>
            <w:tcBorders>
              <w:top w:val="nil"/>
              <w:left w:val="single" w:sz="4" w:space="0" w:color="auto"/>
              <w:bottom w:val="nil"/>
              <w:right w:val="single" w:sz="4" w:space="0" w:color="auto"/>
            </w:tcBorders>
            <w:shd w:val="clear" w:color="auto" w:fill="auto"/>
            <w:noWrap/>
            <w:vAlign w:val="bottom"/>
          </w:tcPr>
          <w:p w14:paraId="00D287E7"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1.573,44</w:t>
            </w:r>
          </w:p>
        </w:tc>
        <w:tc>
          <w:tcPr>
            <w:tcW w:w="1276" w:type="dxa"/>
            <w:tcBorders>
              <w:top w:val="nil"/>
              <w:left w:val="single" w:sz="4" w:space="0" w:color="auto"/>
              <w:bottom w:val="nil"/>
              <w:right w:val="single" w:sz="4" w:space="0" w:color="auto"/>
            </w:tcBorders>
            <w:shd w:val="clear" w:color="auto" w:fill="auto"/>
            <w:noWrap/>
            <w:vAlign w:val="bottom"/>
          </w:tcPr>
          <w:p w14:paraId="27B44B61"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1.601,37</w:t>
            </w:r>
          </w:p>
        </w:tc>
        <w:tc>
          <w:tcPr>
            <w:tcW w:w="1275" w:type="dxa"/>
            <w:tcBorders>
              <w:top w:val="nil"/>
              <w:left w:val="single" w:sz="4" w:space="0" w:color="auto"/>
              <w:bottom w:val="nil"/>
              <w:right w:val="single" w:sz="4" w:space="0" w:color="auto"/>
            </w:tcBorders>
            <w:shd w:val="clear" w:color="auto" w:fill="auto"/>
            <w:noWrap/>
            <w:vAlign w:val="center"/>
          </w:tcPr>
          <w:p w14:paraId="4ABC81BD"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1.658,82</w:t>
            </w:r>
          </w:p>
        </w:tc>
      </w:tr>
      <w:tr w:rsidR="009703C9" w:rsidRPr="004719A1" w14:paraId="12402899" w14:textId="77777777" w:rsidTr="009703C9">
        <w:trPr>
          <w:trHeight w:val="237"/>
          <w:jc w:val="center"/>
        </w:trPr>
        <w:tc>
          <w:tcPr>
            <w:tcW w:w="4828" w:type="dxa"/>
            <w:tcBorders>
              <w:top w:val="nil"/>
              <w:left w:val="single" w:sz="4" w:space="0" w:color="auto"/>
              <w:bottom w:val="nil"/>
              <w:right w:val="single" w:sz="4" w:space="0" w:color="auto"/>
            </w:tcBorders>
            <w:shd w:val="clear" w:color="auto" w:fill="auto"/>
            <w:vAlign w:val="bottom"/>
          </w:tcPr>
          <w:p w14:paraId="3D1D8931"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lang w:val="es-ES_tradnl"/>
              </w:rPr>
              <w:t>Ejemplares vendidos (miles)</w:t>
            </w:r>
          </w:p>
        </w:tc>
        <w:tc>
          <w:tcPr>
            <w:tcW w:w="1276" w:type="dxa"/>
            <w:tcBorders>
              <w:top w:val="nil"/>
              <w:left w:val="single" w:sz="4" w:space="0" w:color="auto"/>
              <w:bottom w:val="nil"/>
              <w:right w:val="single" w:sz="4" w:space="0" w:color="auto"/>
            </w:tcBorders>
            <w:shd w:val="clear" w:color="auto" w:fill="auto"/>
            <w:noWrap/>
            <w:vAlign w:val="bottom"/>
          </w:tcPr>
          <w:p w14:paraId="3124F3CB"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155.436</w:t>
            </w:r>
          </w:p>
        </w:tc>
        <w:tc>
          <w:tcPr>
            <w:tcW w:w="1276" w:type="dxa"/>
            <w:tcBorders>
              <w:top w:val="nil"/>
              <w:left w:val="single" w:sz="4" w:space="0" w:color="auto"/>
              <w:bottom w:val="nil"/>
              <w:right w:val="single" w:sz="4" w:space="0" w:color="auto"/>
            </w:tcBorders>
            <w:shd w:val="clear" w:color="auto" w:fill="auto"/>
            <w:noWrap/>
            <w:vAlign w:val="bottom"/>
          </w:tcPr>
          <w:p w14:paraId="71A98829"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157.233</w:t>
            </w:r>
          </w:p>
        </w:tc>
        <w:tc>
          <w:tcPr>
            <w:tcW w:w="1275" w:type="dxa"/>
            <w:tcBorders>
              <w:top w:val="nil"/>
              <w:left w:val="single" w:sz="4" w:space="0" w:color="auto"/>
              <w:bottom w:val="nil"/>
              <w:right w:val="single" w:sz="4" w:space="0" w:color="auto"/>
            </w:tcBorders>
            <w:shd w:val="clear" w:color="auto" w:fill="auto"/>
            <w:noWrap/>
            <w:vAlign w:val="center"/>
          </w:tcPr>
          <w:p w14:paraId="0FD98FCC"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158.250</w:t>
            </w:r>
          </w:p>
        </w:tc>
      </w:tr>
      <w:tr w:rsidR="009703C9" w:rsidRPr="004719A1" w14:paraId="2FC62055" w14:textId="77777777" w:rsidTr="009703C9">
        <w:trPr>
          <w:trHeight w:val="223"/>
          <w:jc w:val="center"/>
        </w:trPr>
        <w:tc>
          <w:tcPr>
            <w:tcW w:w="4828" w:type="dxa"/>
            <w:tcBorders>
              <w:top w:val="nil"/>
              <w:left w:val="single" w:sz="4" w:space="0" w:color="auto"/>
              <w:bottom w:val="single" w:sz="4" w:space="0" w:color="auto"/>
              <w:right w:val="single" w:sz="4" w:space="0" w:color="auto"/>
            </w:tcBorders>
            <w:shd w:val="clear" w:color="auto" w:fill="auto"/>
            <w:noWrap/>
            <w:vAlign w:val="bottom"/>
          </w:tcPr>
          <w:p w14:paraId="42623126"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 xml:space="preserve">Precios medios </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C046827"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sz w:val="20"/>
                <w:szCs w:val="20"/>
              </w:rPr>
              <w:t>14,52</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01C88D7" w14:textId="77777777" w:rsidR="009703C9" w:rsidRPr="004719A1" w:rsidRDefault="009703C9" w:rsidP="008F244F">
            <w:pPr>
              <w:spacing w:line="360" w:lineRule="auto"/>
              <w:jc w:val="both"/>
              <w:rPr>
                <w:rFonts w:ascii="Century Schoolbook" w:hAnsi="Century Schoolbook" w:cs="Arial"/>
                <w:sz w:val="20"/>
                <w:szCs w:val="20"/>
              </w:rPr>
            </w:pPr>
            <w:r w:rsidRPr="004719A1">
              <w:rPr>
                <w:rFonts w:ascii="Century Schoolbook" w:hAnsi="Century Schoolbook" w:cs="Arial"/>
                <w:bCs/>
                <w:sz w:val="20"/>
                <w:szCs w:val="20"/>
              </w:rPr>
              <w:t>14,74</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41BA96CB" w14:textId="77777777" w:rsidR="009703C9" w:rsidRPr="004719A1" w:rsidRDefault="009703C9" w:rsidP="008F244F">
            <w:pPr>
              <w:spacing w:line="360" w:lineRule="auto"/>
              <w:jc w:val="both"/>
              <w:rPr>
                <w:rFonts w:ascii="Century Schoolbook" w:hAnsi="Century Schoolbook" w:cs="Arial"/>
                <w:b/>
                <w:bCs/>
                <w:sz w:val="20"/>
                <w:szCs w:val="20"/>
              </w:rPr>
            </w:pPr>
            <w:r w:rsidRPr="004719A1">
              <w:rPr>
                <w:rFonts w:ascii="Century Schoolbook" w:hAnsi="Century Schoolbook" w:cs="Arial"/>
                <w:b/>
                <w:bCs/>
                <w:sz w:val="20"/>
                <w:szCs w:val="20"/>
              </w:rPr>
              <w:t>14,66</w:t>
            </w:r>
          </w:p>
        </w:tc>
      </w:tr>
    </w:tbl>
    <w:p w14:paraId="5ED33106" w14:textId="77777777" w:rsidR="008F244F" w:rsidRPr="004719A1" w:rsidRDefault="008F244F" w:rsidP="008F244F">
      <w:pPr>
        <w:pStyle w:val="Notaalpie"/>
        <w:spacing w:line="360" w:lineRule="auto"/>
        <w:rPr>
          <w:rFonts w:ascii="Century Schoolbook" w:hAnsi="Century Schoolbook"/>
          <w:color w:val="FF0000"/>
          <w:sz w:val="24"/>
          <w:szCs w:val="24"/>
        </w:rPr>
      </w:pPr>
    </w:p>
    <w:p w14:paraId="670C8C58" w14:textId="43C87F71" w:rsidR="008F244F" w:rsidRPr="004719A1" w:rsidRDefault="008F244F" w:rsidP="008F244F">
      <w:pPr>
        <w:spacing w:line="360" w:lineRule="auto"/>
        <w:jc w:val="both"/>
        <w:rPr>
          <w:rFonts w:ascii="Century Schoolbook" w:hAnsi="Century Schoolbook"/>
        </w:rPr>
      </w:pPr>
      <w:r w:rsidRPr="004719A1">
        <w:rPr>
          <w:rFonts w:ascii="Century Schoolbook" w:hAnsi="Century Schoolbook"/>
        </w:rPr>
        <w:t xml:space="preserve">Los datos </w:t>
      </w:r>
      <w:r w:rsidR="001E462A" w:rsidRPr="004719A1">
        <w:rPr>
          <w:rFonts w:ascii="Century Schoolbook" w:hAnsi="Century Schoolbook"/>
        </w:rPr>
        <w:t>del año</w:t>
      </w:r>
      <w:r w:rsidRPr="004719A1">
        <w:rPr>
          <w:rFonts w:ascii="Century Schoolbook" w:hAnsi="Century Schoolbook"/>
        </w:rPr>
        <w:t xml:space="preserve"> 2017 corroboran el cambio de tendencia observado desde el ejercicio 2014, que anunciaba el inicio de la recuperación del sector editorial en España. En 2017 aumentaron tanto el número de empleos del sector (un 0,7% más que en 2016) como el número de empresas agremiadas, de 727 en 2016 a 737 en 2017.</w:t>
      </w:r>
    </w:p>
    <w:p w14:paraId="0439C708" w14:textId="77777777" w:rsidR="00135693" w:rsidRPr="004719A1" w:rsidRDefault="00135693" w:rsidP="008F244F">
      <w:pPr>
        <w:spacing w:line="360" w:lineRule="auto"/>
        <w:jc w:val="both"/>
        <w:rPr>
          <w:rFonts w:ascii="Century Schoolbook" w:hAnsi="Century Schoolbook"/>
          <w:color w:val="FF0000"/>
        </w:rPr>
      </w:pPr>
    </w:p>
    <w:p w14:paraId="100E7884" w14:textId="4BC01BF2" w:rsidR="00135693" w:rsidRPr="004719A1" w:rsidRDefault="00135693" w:rsidP="008F244F">
      <w:pPr>
        <w:spacing w:line="360" w:lineRule="auto"/>
        <w:jc w:val="both"/>
        <w:rPr>
          <w:rFonts w:ascii="Century Schoolbook" w:hAnsi="Century Schoolbook"/>
        </w:rPr>
      </w:pPr>
      <w:r w:rsidRPr="004719A1">
        <w:rPr>
          <w:rFonts w:ascii="Century Schoolbook" w:hAnsi="Century Schoolbook"/>
        </w:rPr>
        <w:t>Por otra parte, e</w:t>
      </w:r>
      <w:r w:rsidR="008F244F" w:rsidRPr="004719A1">
        <w:rPr>
          <w:rFonts w:ascii="Century Schoolbook" w:hAnsi="Century Schoolbook"/>
        </w:rPr>
        <w:t>l sector editó 87.262 títulos, con una tirada media de 2.753 ejemplares por título. El catálogo editorial español en comercialización asciende a 656.080 títulos</w:t>
      </w:r>
      <w:r w:rsidR="001E462A" w:rsidRPr="004719A1">
        <w:rPr>
          <w:rFonts w:ascii="Century Schoolbook" w:hAnsi="Century Schoolbook"/>
        </w:rPr>
        <w:t xml:space="preserve"> y e</w:t>
      </w:r>
      <w:r w:rsidR="008F244F" w:rsidRPr="004719A1">
        <w:rPr>
          <w:rFonts w:ascii="Century Schoolbook" w:hAnsi="Century Schoolbook"/>
        </w:rPr>
        <w:t xml:space="preserve">n el año 2017 se vendieron 158,250 millones de ejemplares, un 0,6% más que en 2016. </w:t>
      </w:r>
    </w:p>
    <w:p w14:paraId="23FCF8F8" w14:textId="77777777" w:rsidR="001E462A" w:rsidRPr="004719A1" w:rsidRDefault="001E462A" w:rsidP="008F244F">
      <w:pPr>
        <w:spacing w:line="360" w:lineRule="auto"/>
        <w:jc w:val="both"/>
        <w:rPr>
          <w:rFonts w:ascii="Century Schoolbook" w:hAnsi="Century Schoolbook"/>
          <w:color w:val="FF0000"/>
        </w:rPr>
      </w:pPr>
    </w:p>
    <w:p w14:paraId="2DC8E089" w14:textId="6FE58ABE" w:rsidR="008F244F" w:rsidRPr="004719A1" w:rsidRDefault="008F244F" w:rsidP="008F244F">
      <w:pPr>
        <w:spacing w:line="360" w:lineRule="auto"/>
        <w:jc w:val="both"/>
        <w:rPr>
          <w:rFonts w:ascii="Century Schoolbook" w:hAnsi="Century Schoolbook"/>
        </w:rPr>
      </w:pPr>
      <w:r w:rsidRPr="004719A1">
        <w:rPr>
          <w:rFonts w:ascii="Century Schoolbook" w:hAnsi="Century Schoolbook"/>
        </w:rPr>
        <w:t>La facturación global del sector fue de 2.319,36 millones de euros, se mantiene e</w:t>
      </w:r>
      <w:r w:rsidR="001E462A" w:rsidRPr="004719A1">
        <w:rPr>
          <w:rFonts w:ascii="Century Schoolbook" w:hAnsi="Century Schoolbook"/>
        </w:rPr>
        <w:t>n</w:t>
      </w:r>
      <w:r w:rsidRPr="004719A1">
        <w:rPr>
          <w:rFonts w:ascii="Century Schoolbook" w:hAnsi="Century Schoolbook"/>
        </w:rPr>
        <w:t xml:space="preserve"> línea respecto al ejercicio anterior (+0,1%)</w:t>
      </w:r>
      <w:r w:rsidR="001E462A" w:rsidRPr="004719A1">
        <w:rPr>
          <w:rFonts w:ascii="Century Schoolbook" w:hAnsi="Century Schoolbook"/>
        </w:rPr>
        <w:t>, y e</w:t>
      </w:r>
      <w:r w:rsidRPr="004719A1">
        <w:rPr>
          <w:rFonts w:ascii="Century Schoolbook" w:hAnsi="Century Schoolbook"/>
        </w:rPr>
        <w:t>l precio medio por ejemplar se redujo hasta los 14,66 euros.</w:t>
      </w:r>
      <w:r w:rsidR="00135693" w:rsidRPr="004719A1">
        <w:rPr>
          <w:rFonts w:ascii="Century Schoolbook" w:hAnsi="Century Schoolbook"/>
        </w:rPr>
        <w:t xml:space="preserve"> </w:t>
      </w:r>
      <w:r w:rsidR="001E462A" w:rsidRPr="004719A1">
        <w:rPr>
          <w:rFonts w:ascii="Century Schoolbook" w:hAnsi="Century Schoolbook"/>
        </w:rPr>
        <w:t>Además, h</w:t>
      </w:r>
      <w:r w:rsidRPr="004719A1">
        <w:rPr>
          <w:rFonts w:ascii="Century Schoolbook" w:hAnsi="Century Schoolbook"/>
        </w:rPr>
        <w:t>ay que señalar que la facturación se concentra fundamentalmente en editoriales de los gremios de Cataluña</w:t>
      </w:r>
      <w:r w:rsidR="00FE7FC8">
        <w:rPr>
          <w:rFonts w:ascii="Century Schoolbook" w:hAnsi="Century Schoolbook"/>
        </w:rPr>
        <w:t>,</w:t>
      </w:r>
      <w:r w:rsidRPr="004719A1">
        <w:rPr>
          <w:rFonts w:ascii="Century Schoolbook" w:hAnsi="Century Schoolbook"/>
        </w:rPr>
        <w:t xml:space="preserve"> con un 50,8%</w:t>
      </w:r>
      <w:r w:rsidR="00FE7FC8">
        <w:rPr>
          <w:rFonts w:ascii="Century Schoolbook" w:hAnsi="Century Schoolbook"/>
        </w:rPr>
        <w:t>,</w:t>
      </w:r>
      <w:r w:rsidRPr="004719A1">
        <w:rPr>
          <w:rFonts w:ascii="Century Schoolbook" w:hAnsi="Century Schoolbook"/>
        </w:rPr>
        <w:t xml:space="preserve"> y Madrid</w:t>
      </w:r>
      <w:r w:rsidR="00FE7FC8">
        <w:rPr>
          <w:rFonts w:ascii="Century Schoolbook" w:hAnsi="Century Schoolbook"/>
        </w:rPr>
        <w:t>,</w:t>
      </w:r>
      <w:r w:rsidRPr="004719A1">
        <w:rPr>
          <w:rFonts w:ascii="Century Schoolbook" w:hAnsi="Century Schoolbook"/>
        </w:rPr>
        <w:t xml:space="preserve"> con el 42,3%, sumando </w:t>
      </w:r>
      <w:r w:rsidR="00FE7FC8">
        <w:rPr>
          <w:rFonts w:ascii="Century Schoolbook" w:hAnsi="Century Schoolbook"/>
        </w:rPr>
        <w:t xml:space="preserve">ambos </w:t>
      </w:r>
      <w:r w:rsidRPr="004719A1">
        <w:rPr>
          <w:rFonts w:ascii="Century Schoolbook" w:hAnsi="Century Schoolbook"/>
        </w:rPr>
        <w:t>el 93,1% de la facturación global.</w:t>
      </w:r>
    </w:p>
    <w:p w14:paraId="26E0132B" w14:textId="77777777" w:rsidR="001E462A" w:rsidRPr="004719A1" w:rsidRDefault="001E462A" w:rsidP="008F244F">
      <w:pPr>
        <w:spacing w:line="360" w:lineRule="auto"/>
        <w:jc w:val="both"/>
        <w:rPr>
          <w:rFonts w:ascii="Century Schoolbook" w:hAnsi="Century Schoolbook"/>
        </w:rPr>
      </w:pPr>
    </w:p>
    <w:p w14:paraId="0E5AB45A" w14:textId="676346D2" w:rsidR="008F244F" w:rsidRPr="004719A1" w:rsidRDefault="008F244F" w:rsidP="008F244F">
      <w:pPr>
        <w:spacing w:line="360" w:lineRule="auto"/>
        <w:jc w:val="both"/>
        <w:rPr>
          <w:rFonts w:ascii="Century Schoolbook" w:hAnsi="Century Schoolbook"/>
        </w:rPr>
      </w:pPr>
      <w:r w:rsidRPr="004719A1">
        <w:rPr>
          <w:rFonts w:ascii="Century Schoolbook" w:hAnsi="Century Schoolbook"/>
        </w:rPr>
        <w:t xml:space="preserve">Respecto a la facturación por materias, el 35,7% de la cuota de mercado la genera el Texto no universitario, seguido por la Literatura con un 19,5%. Estas son las dos materias con mayor cuota. La combinación de estas dos materias junto con Infantil y juvenil (12,3%) y Ciencias </w:t>
      </w:r>
      <w:r w:rsidR="00FE7FC8">
        <w:rPr>
          <w:rFonts w:ascii="Century Schoolbook" w:hAnsi="Century Schoolbook"/>
        </w:rPr>
        <w:t>S</w:t>
      </w:r>
      <w:r w:rsidRPr="004719A1">
        <w:rPr>
          <w:rFonts w:ascii="Century Schoolbook" w:hAnsi="Century Schoolbook"/>
        </w:rPr>
        <w:t>ociales y Humanidades (11,5%) alcanzan el 79,0% de la facturación total</w:t>
      </w:r>
      <w:r w:rsidR="00DE26D7" w:rsidRPr="004719A1">
        <w:rPr>
          <w:rFonts w:ascii="Century Schoolbook" w:hAnsi="Century Schoolbook"/>
        </w:rPr>
        <w:t xml:space="preserve">: </w:t>
      </w:r>
    </w:p>
    <w:p w14:paraId="22DDE1F0" w14:textId="42D482AF" w:rsidR="008F244F" w:rsidRPr="004719A1" w:rsidRDefault="008F244F" w:rsidP="00135693">
      <w:pPr>
        <w:numPr>
          <w:ilvl w:val="0"/>
          <w:numId w:val="2"/>
        </w:numPr>
        <w:spacing w:line="360" w:lineRule="auto"/>
        <w:ind w:left="708"/>
        <w:contextualSpacing/>
        <w:jc w:val="both"/>
        <w:rPr>
          <w:rFonts w:ascii="Century Schoolbook" w:eastAsia="Gill Sans MT" w:hAnsi="Century Schoolbook"/>
          <w:color w:val="000000"/>
        </w:rPr>
      </w:pPr>
      <w:r w:rsidRPr="004719A1">
        <w:rPr>
          <w:rFonts w:ascii="Century Schoolbook" w:eastAsia="Gill Sans MT" w:hAnsi="Century Schoolbook"/>
          <w:color w:val="000000"/>
        </w:rPr>
        <w:lastRenderedPageBreak/>
        <w:t xml:space="preserve">Literatura ha facturado 451,70 millones de euros en </w:t>
      </w:r>
      <w:r w:rsidRPr="004719A1">
        <w:rPr>
          <w:rFonts w:ascii="Century Schoolbook" w:eastAsia="Gill Sans MT" w:hAnsi="Century Schoolbook"/>
        </w:rPr>
        <w:t>2017</w:t>
      </w:r>
      <w:r w:rsidR="001E462A" w:rsidRPr="004719A1">
        <w:rPr>
          <w:rFonts w:ascii="Century Schoolbook" w:eastAsia="Gill Sans MT" w:hAnsi="Century Schoolbook"/>
        </w:rPr>
        <w:t xml:space="preserve">. </w:t>
      </w:r>
      <w:r w:rsidRPr="004719A1">
        <w:rPr>
          <w:rFonts w:ascii="Century Schoolbook" w:eastAsia="Gill Sans MT" w:hAnsi="Century Schoolbook"/>
        </w:rPr>
        <w:t xml:space="preserve">Dentro de la materia Literatura, el género </w:t>
      </w:r>
      <w:r w:rsidR="00FE7FC8">
        <w:rPr>
          <w:rFonts w:ascii="Century Schoolbook" w:eastAsia="Gill Sans MT" w:hAnsi="Century Schoolbook"/>
        </w:rPr>
        <w:t>N</w:t>
      </w:r>
      <w:r w:rsidRPr="004719A1">
        <w:rPr>
          <w:rFonts w:ascii="Century Schoolbook" w:eastAsia="Gill Sans MT" w:hAnsi="Century Schoolbook"/>
        </w:rPr>
        <w:t>ovela genera el 90,2% tanto en la facturación como en ejemplares</w:t>
      </w:r>
      <w:r w:rsidR="00135693" w:rsidRPr="004719A1">
        <w:rPr>
          <w:rFonts w:ascii="Century Schoolbook" w:eastAsia="Gill Sans MT" w:hAnsi="Century Schoolbook"/>
        </w:rPr>
        <w:t>; a</w:t>
      </w:r>
      <w:r w:rsidRPr="004719A1">
        <w:rPr>
          <w:rFonts w:ascii="Century Schoolbook" w:eastAsia="Gill Sans MT" w:hAnsi="Century Schoolbook"/>
          <w:color w:val="000000"/>
        </w:rPr>
        <w:t xml:space="preserve"> su vez, la Novela Contemporánea representa el 60,0% del total de la facturación de Novela. </w:t>
      </w:r>
    </w:p>
    <w:p w14:paraId="3AE5975C" w14:textId="77777777" w:rsidR="008D6996" w:rsidRPr="004719A1" w:rsidRDefault="008D6996" w:rsidP="008D6996">
      <w:pPr>
        <w:spacing w:line="360" w:lineRule="auto"/>
        <w:contextualSpacing/>
        <w:jc w:val="both"/>
        <w:rPr>
          <w:rFonts w:ascii="Century Schoolbook" w:eastAsia="Gill Sans MT" w:hAnsi="Century Schoolbook"/>
          <w:color w:val="000000"/>
        </w:rPr>
      </w:pPr>
    </w:p>
    <w:p w14:paraId="4E7E2FFA" w14:textId="3710B803" w:rsidR="008D6996" w:rsidRPr="004719A1" w:rsidRDefault="008F244F" w:rsidP="008D6996">
      <w:pPr>
        <w:numPr>
          <w:ilvl w:val="0"/>
          <w:numId w:val="2"/>
        </w:numPr>
        <w:spacing w:line="360" w:lineRule="auto"/>
        <w:contextualSpacing/>
        <w:jc w:val="both"/>
        <w:rPr>
          <w:rFonts w:ascii="Century Schoolbook" w:eastAsia="Gill Sans MT" w:hAnsi="Century Schoolbook"/>
          <w:color w:val="FF0000"/>
        </w:rPr>
      </w:pPr>
      <w:r w:rsidRPr="004719A1">
        <w:rPr>
          <w:rFonts w:ascii="Century Schoolbook" w:eastAsia="Gill Sans MT" w:hAnsi="Century Schoolbook"/>
          <w:color w:val="000000"/>
        </w:rPr>
        <w:t xml:space="preserve">Infantil y Juvenil ha facturado en 2017 un total de 286,17 millones, un 3,2% más que en 2016. </w:t>
      </w:r>
    </w:p>
    <w:p w14:paraId="439ED7A2" w14:textId="77777777" w:rsidR="00DE26D7" w:rsidRPr="004719A1" w:rsidRDefault="00DE26D7" w:rsidP="00DE26D7">
      <w:pPr>
        <w:pStyle w:val="Prrafodelista"/>
        <w:rPr>
          <w:rFonts w:ascii="Century Schoolbook" w:hAnsi="Century Schoolbook"/>
          <w:color w:val="FF0000"/>
          <w:sz w:val="24"/>
          <w:szCs w:val="24"/>
        </w:rPr>
      </w:pPr>
    </w:p>
    <w:p w14:paraId="445CCB2E" w14:textId="2C6F6074" w:rsidR="008F244F" w:rsidRPr="004719A1" w:rsidRDefault="008F244F" w:rsidP="008F244F">
      <w:pPr>
        <w:numPr>
          <w:ilvl w:val="0"/>
          <w:numId w:val="2"/>
        </w:numPr>
        <w:spacing w:line="360" w:lineRule="auto"/>
        <w:contextualSpacing/>
        <w:jc w:val="both"/>
        <w:rPr>
          <w:rFonts w:ascii="Century Schoolbook" w:eastAsia="Gill Sans MT" w:hAnsi="Century Schoolbook"/>
          <w:color w:val="000000"/>
        </w:rPr>
      </w:pPr>
      <w:r w:rsidRPr="004719A1">
        <w:rPr>
          <w:rFonts w:ascii="Century Schoolbook" w:eastAsia="Gill Sans MT" w:hAnsi="Century Schoolbook"/>
          <w:color w:val="000000"/>
        </w:rPr>
        <w:t>Los libros de texto no universitario han disminuido un 3,2% su facturación con respecto al ejercicio anterior, con 828,81 millones de euros facturados</w:t>
      </w:r>
      <w:r w:rsidR="00DE26D7" w:rsidRPr="004719A1">
        <w:rPr>
          <w:rFonts w:ascii="Century Schoolbook" w:eastAsia="Gill Sans MT" w:hAnsi="Century Schoolbook"/>
          <w:color w:val="000000"/>
        </w:rPr>
        <w:t xml:space="preserve"> (aunque</w:t>
      </w:r>
      <w:r w:rsidRPr="004719A1">
        <w:rPr>
          <w:rFonts w:ascii="Century Schoolbook" w:eastAsia="Gill Sans MT" w:hAnsi="Century Schoolbook"/>
          <w:color w:val="000000"/>
        </w:rPr>
        <w:t xml:space="preserve"> en los últimos 5 años esta cifra ha aumentado un 14,1%</w:t>
      </w:r>
      <w:r w:rsidR="00DE26D7" w:rsidRPr="004719A1">
        <w:rPr>
          <w:rFonts w:ascii="Century Schoolbook" w:eastAsia="Gill Sans MT" w:hAnsi="Century Schoolbook"/>
          <w:color w:val="000000"/>
        </w:rPr>
        <w:t>)</w:t>
      </w:r>
      <w:r w:rsidRPr="004719A1">
        <w:rPr>
          <w:rFonts w:ascii="Century Schoolbook" w:eastAsia="Gill Sans MT" w:hAnsi="Century Schoolbook"/>
          <w:color w:val="000000"/>
        </w:rPr>
        <w:t>.</w:t>
      </w:r>
    </w:p>
    <w:p w14:paraId="42397C8C" w14:textId="77777777" w:rsidR="008D6996" w:rsidRPr="004719A1" w:rsidRDefault="008D6996" w:rsidP="008D6996">
      <w:pPr>
        <w:pStyle w:val="Prrafodelista"/>
        <w:rPr>
          <w:rFonts w:ascii="Century Schoolbook" w:hAnsi="Century Schoolbook"/>
          <w:color w:val="000000"/>
          <w:sz w:val="24"/>
          <w:szCs w:val="24"/>
        </w:rPr>
      </w:pPr>
    </w:p>
    <w:p w14:paraId="4AF1A031" w14:textId="1DA1A7F4" w:rsidR="001E462A" w:rsidRPr="004719A1" w:rsidRDefault="008F244F" w:rsidP="001E462A">
      <w:pPr>
        <w:numPr>
          <w:ilvl w:val="0"/>
          <w:numId w:val="2"/>
        </w:numPr>
        <w:spacing w:line="360" w:lineRule="auto"/>
        <w:contextualSpacing/>
        <w:jc w:val="both"/>
        <w:rPr>
          <w:rFonts w:ascii="Century Schoolbook" w:eastAsia="Gill Sans MT" w:hAnsi="Century Schoolbook"/>
        </w:rPr>
      </w:pPr>
      <w:r w:rsidRPr="004719A1">
        <w:rPr>
          <w:rFonts w:ascii="Century Schoolbook" w:eastAsia="Gill Sans MT" w:hAnsi="Century Schoolbook"/>
          <w:color w:val="000000"/>
        </w:rPr>
        <w:t xml:space="preserve">Por la materia agrupada de Ciencias </w:t>
      </w:r>
      <w:r w:rsidR="00FE7FC8">
        <w:rPr>
          <w:rFonts w:ascii="Century Schoolbook" w:eastAsia="Gill Sans MT" w:hAnsi="Century Schoolbook"/>
          <w:color w:val="000000"/>
        </w:rPr>
        <w:t>S</w:t>
      </w:r>
      <w:r w:rsidRPr="004719A1">
        <w:rPr>
          <w:rFonts w:ascii="Century Schoolbook" w:eastAsia="Gill Sans MT" w:hAnsi="Century Schoolbook"/>
          <w:color w:val="000000"/>
        </w:rPr>
        <w:t xml:space="preserve">ociales y Humanidades se han facturado 266,19 </w:t>
      </w:r>
      <w:r w:rsidRPr="004719A1">
        <w:rPr>
          <w:rFonts w:ascii="Century Schoolbook" w:eastAsia="Gill Sans MT" w:hAnsi="Century Schoolbook"/>
        </w:rPr>
        <w:t xml:space="preserve">millones de euros, 2,2% más que en el ejercicio anterior. </w:t>
      </w:r>
    </w:p>
    <w:p w14:paraId="168D85AD" w14:textId="77777777" w:rsidR="00DE26D7" w:rsidRPr="004719A1" w:rsidRDefault="00DE26D7" w:rsidP="00DE26D7">
      <w:pPr>
        <w:pStyle w:val="Prrafodelista"/>
        <w:rPr>
          <w:rFonts w:ascii="Century Schoolbook" w:hAnsi="Century Schoolbook"/>
          <w:sz w:val="24"/>
          <w:szCs w:val="24"/>
        </w:rPr>
      </w:pPr>
    </w:p>
    <w:p w14:paraId="012E5391" w14:textId="01D3AEB7" w:rsidR="008F244F" w:rsidRPr="004719A1" w:rsidRDefault="008F244F" w:rsidP="008F244F">
      <w:pPr>
        <w:numPr>
          <w:ilvl w:val="0"/>
          <w:numId w:val="2"/>
        </w:numPr>
        <w:spacing w:line="360" w:lineRule="auto"/>
        <w:contextualSpacing/>
        <w:jc w:val="both"/>
        <w:rPr>
          <w:rFonts w:ascii="Century Schoolbook" w:eastAsia="Gill Sans MT" w:hAnsi="Century Schoolbook"/>
        </w:rPr>
      </w:pPr>
      <w:r w:rsidRPr="004719A1">
        <w:rPr>
          <w:rFonts w:ascii="Century Schoolbook" w:eastAsia="Gill Sans MT" w:hAnsi="Century Schoolbook"/>
        </w:rPr>
        <w:t xml:space="preserve">Científico </w:t>
      </w:r>
      <w:r w:rsidR="00FE7FC8">
        <w:rPr>
          <w:rFonts w:ascii="Century Schoolbook" w:eastAsia="Gill Sans MT" w:hAnsi="Century Schoolbook"/>
        </w:rPr>
        <w:t>T</w:t>
      </w:r>
      <w:r w:rsidRPr="004719A1">
        <w:rPr>
          <w:rFonts w:ascii="Century Schoolbook" w:eastAsia="Gill Sans MT" w:hAnsi="Century Schoolbook"/>
        </w:rPr>
        <w:t xml:space="preserve">écnico y </w:t>
      </w:r>
      <w:r w:rsidR="00FE7FC8">
        <w:rPr>
          <w:rFonts w:ascii="Century Schoolbook" w:eastAsia="Gill Sans MT" w:hAnsi="Century Schoolbook"/>
        </w:rPr>
        <w:t>U</w:t>
      </w:r>
      <w:r w:rsidRPr="004719A1">
        <w:rPr>
          <w:rFonts w:ascii="Century Schoolbook" w:eastAsia="Gill Sans MT" w:hAnsi="Century Schoolbook"/>
        </w:rPr>
        <w:t>niversitario produce una cifra de negocio de 107,46 millones de euros</w:t>
      </w:r>
      <w:r w:rsidR="00DE26D7" w:rsidRPr="004719A1">
        <w:rPr>
          <w:rFonts w:ascii="Century Schoolbook" w:eastAsia="Gill Sans MT" w:hAnsi="Century Schoolbook"/>
        </w:rPr>
        <w:t>,</w:t>
      </w:r>
      <w:r w:rsidRPr="004719A1">
        <w:rPr>
          <w:rFonts w:ascii="Century Schoolbook" w:eastAsia="Gill Sans MT" w:hAnsi="Century Schoolbook"/>
        </w:rPr>
        <w:t xml:space="preserve"> un 4,3%</w:t>
      </w:r>
      <w:r w:rsidR="00DE26D7" w:rsidRPr="004719A1">
        <w:rPr>
          <w:rFonts w:ascii="Century Schoolbook" w:eastAsia="Gill Sans MT" w:hAnsi="Century Schoolbook"/>
        </w:rPr>
        <w:t xml:space="preserve"> más que en 2016</w:t>
      </w:r>
      <w:r w:rsidRPr="004719A1">
        <w:rPr>
          <w:rFonts w:ascii="Century Schoolbook" w:eastAsia="Gill Sans MT" w:hAnsi="Century Schoolbook"/>
        </w:rPr>
        <w:t>.</w:t>
      </w:r>
    </w:p>
    <w:p w14:paraId="6D8FBC1B" w14:textId="77777777" w:rsidR="008D6996" w:rsidRPr="004719A1" w:rsidRDefault="008D6996" w:rsidP="008D6996">
      <w:pPr>
        <w:spacing w:line="360" w:lineRule="auto"/>
        <w:ind w:left="720"/>
        <w:contextualSpacing/>
        <w:jc w:val="both"/>
        <w:rPr>
          <w:rFonts w:ascii="Century Schoolbook" w:eastAsia="Gill Sans MT" w:hAnsi="Century Schoolbook"/>
        </w:rPr>
      </w:pPr>
    </w:p>
    <w:p w14:paraId="36C61897" w14:textId="73A70518" w:rsidR="00DE26D7" w:rsidRPr="004719A1" w:rsidRDefault="008F244F" w:rsidP="008F244F">
      <w:pPr>
        <w:numPr>
          <w:ilvl w:val="0"/>
          <w:numId w:val="2"/>
        </w:numPr>
        <w:spacing w:line="360" w:lineRule="auto"/>
        <w:contextualSpacing/>
        <w:jc w:val="both"/>
        <w:rPr>
          <w:rFonts w:ascii="Century Schoolbook" w:eastAsia="Gill Sans MT" w:hAnsi="Century Schoolbook"/>
        </w:rPr>
      </w:pPr>
      <w:r w:rsidRPr="004719A1">
        <w:rPr>
          <w:rFonts w:ascii="Century Schoolbook" w:eastAsia="Gill Sans MT" w:hAnsi="Century Schoolbook"/>
        </w:rPr>
        <w:t xml:space="preserve">Los Libros </w:t>
      </w:r>
      <w:r w:rsidR="00FE7FC8">
        <w:rPr>
          <w:rFonts w:ascii="Century Schoolbook" w:eastAsia="Gill Sans MT" w:hAnsi="Century Schoolbook"/>
        </w:rPr>
        <w:t>P</w:t>
      </w:r>
      <w:r w:rsidRPr="004719A1">
        <w:rPr>
          <w:rFonts w:ascii="Century Schoolbook" w:eastAsia="Gill Sans MT" w:hAnsi="Century Schoolbook"/>
        </w:rPr>
        <w:t>rácticos, con 123,03 millones de euros facturados, aumentan su facturación un 3,3% respecto al ejercicio anterior</w:t>
      </w:r>
      <w:r w:rsidR="00DE26D7" w:rsidRPr="004719A1">
        <w:rPr>
          <w:rFonts w:ascii="Century Schoolbook" w:eastAsia="Gill Sans MT" w:hAnsi="Century Schoolbook"/>
        </w:rPr>
        <w:t>.</w:t>
      </w:r>
    </w:p>
    <w:p w14:paraId="4179073A" w14:textId="77777777" w:rsidR="00DE26D7" w:rsidRPr="004719A1" w:rsidRDefault="00DE26D7" w:rsidP="00DE26D7">
      <w:pPr>
        <w:pStyle w:val="Prrafodelista"/>
        <w:rPr>
          <w:rFonts w:ascii="Century Schoolbook" w:hAnsi="Century Schoolbook"/>
          <w:sz w:val="24"/>
          <w:szCs w:val="24"/>
        </w:rPr>
      </w:pPr>
    </w:p>
    <w:p w14:paraId="1E868240" w14:textId="3AEF5EB2" w:rsidR="008F244F" w:rsidRPr="004719A1" w:rsidRDefault="008F244F" w:rsidP="008F244F">
      <w:pPr>
        <w:numPr>
          <w:ilvl w:val="0"/>
          <w:numId w:val="2"/>
        </w:numPr>
        <w:spacing w:line="360" w:lineRule="auto"/>
        <w:contextualSpacing/>
        <w:jc w:val="both"/>
        <w:rPr>
          <w:rFonts w:ascii="Century Schoolbook" w:eastAsia="Gill Sans MT" w:hAnsi="Century Schoolbook"/>
          <w:color w:val="FF0000"/>
        </w:rPr>
      </w:pPr>
      <w:r w:rsidRPr="004719A1">
        <w:rPr>
          <w:rFonts w:ascii="Century Schoolbook" w:eastAsia="Gill Sans MT" w:hAnsi="Century Schoolbook"/>
          <w:color w:val="000000"/>
        </w:rPr>
        <w:t xml:space="preserve">Divulgación </w:t>
      </w:r>
      <w:r w:rsidR="00FE7FC8">
        <w:rPr>
          <w:rFonts w:ascii="Century Schoolbook" w:eastAsia="Gill Sans MT" w:hAnsi="Century Schoolbook"/>
          <w:color w:val="000000"/>
        </w:rPr>
        <w:t>G</w:t>
      </w:r>
      <w:r w:rsidRPr="004719A1">
        <w:rPr>
          <w:rFonts w:ascii="Century Schoolbook" w:eastAsia="Gill Sans MT" w:hAnsi="Century Schoolbook"/>
          <w:color w:val="000000"/>
        </w:rPr>
        <w:t>eneral factura un total de 135,26 millones de euros en 2017, un 0,2% menos que en el año anterior</w:t>
      </w:r>
      <w:r w:rsidR="00DE26D7" w:rsidRPr="004719A1">
        <w:rPr>
          <w:rFonts w:ascii="Century Schoolbook" w:eastAsia="Gill Sans MT" w:hAnsi="Century Schoolbook"/>
        </w:rPr>
        <w:t>.</w:t>
      </w:r>
    </w:p>
    <w:p w14:paraId="398B9602" w14:textId="77777777" w:rsidR="008D6996" w:rsidRPr="004719A1" w:rsidRDefault="008D6996" w:rsidP="008D6996">
      <w:pPr>
        <w:pStyle w:val="Prrafodelista"/>
        <w:rPr>
          <w:rFonts w:ascii="Century Schoolbook" w:hAnsi="Century Schoolbook"/>
          <w:color w:val="FF0000"/>
          <w:sz w:val="24"/>
          <w:szCs w:val="24"/>
        </w:rPr>
      </w:pPr>
    </w:p>
    <w:p w14:paraId="293FA0C0" w14:textId="77603AE7" w:rsidR="008F244F" w:rsidRPr="004719A1" w:rsidRDefault="008F244F" w:rsidP="008F244F">
      <w:pPr>
        <w:numPr>
          <w:ilvl w:val="0"/>
          <w:numId w:val="2"/>
        </w:numPr>
        <w:spacing w:line="360" w:lineRule="auto"/>
        <w:contextualSpacing/>
        <w:jc w:val="both"/>
        <w:rPr>
          <w:rFonts w:ascii="Century Schoolbook" w:eastAsia="Gill Sans MT" w:hAnsi="Century Schoolbook"/>
        </w:rPr>
      </w:pPr>
      <w:r w:rsidRPr="004719A1">
        <w:rPr>
          <w:rFonts w:ascii="Century Schoolbook" w:eastAsia="Gill Sans MT" w:hAnsi="Century Schoolbook"/>
          <w:color w:val="000000"/>
        </w:rPr>
        <w:t xml:space="preserve">Los Diccionarios y </w:t>
      </w:r>
      <w:r w:rsidR="00FE7FC8">
        <w:rPr>
          <w:rFonts w:ascii="Century Schoolbook" w:eastAsia="Gill Sans MT" w:hAnsi="Century Schoolbook"/>
          <w:color w:val="000000"/>
        </w:rPr>
        <w:t>E</w:t>
      </w:r>
      <w:r w:rsidRPr="004719A1">
        <w:rPr>
          <w:rFonts w:ascii="Century Schoolbook" w:eastAsia="Gill Sans MT" w:hAnsi="Century Schoolbook"/>
          <w:color w:val="000000"/>
        </w:rPr>
        <w:t xml:space="preserve">nciclopedias han facturado en 2017 un total de 39,85 millones de euros, lo que supone un 2,0% menos que el año </w:t>
      </w:r>
      <w:r w:rsidRPr="004719A1">
        <w:rPr>
          <w:rFonts w:ascii="Century Schoolbook" w:eastAsia="Gill Sans MT" w:hAnsi="Century Schoolbook"/>
        </w:rPr>
        <w:t>anterior.</w:t>
      </w:r>
      <w:r w:rsidRPr="004719A1">
        <w:rPr>
          <w:rFonts w:ascii="Century Schoolbook" w:eastAsia="Gill Sans MT" w:hAnsi="Century Schoolbook"/>
        </w:rPr>
        <w:tab/>
      </w:r>
    </w:p>
    <w:p w14:paraId="61B9659B" w14:textId="77777777" w:rsidR="008D6996" w:rsidRPr="004719A1" w:rsidRDefault="008D6996" w:rsidP="008D6996">
      <w:pPr>
        <w:pStyle w:val="Prrafodelista"/>
        <w:rPr>
          <w:rFonts w:ascii="Century Schoolbook" w:hAnsi="Century Schoolbook"/>
          <w:sz w:val="24"/>
          <w:szCs w:val="24"/>
        </w:rPr>
      </w:pPr>
    </w:p>
    <w:p w14:paraId="6155C805" w14:textId="120E9183" w:rsidR="008F244F" w:rsidRPr="004719A1" w:rsidRDefault="008F244F" w:rsidP="008F244F">
      <w:pPr>
        <w:numPr>
          <w:ilvl w:val="0"/>
          <w:numId w:val="2"/>
        </w:numPr>
        <w:spacing w:line="360" w:lineRule="auto"/>
        <w:contextualSpacing/>
        <w:jc w:val="both"/>
        <w:rPr>
          <w:rFonts w:ascii="Century Schoolbook" w:hAnsi="Century Schoolbook"/>
        </w:rPr>
      </w:pPr>
      <w:r w:rsidRPr="004719A1">
        <w:rPr>
          <w:rFonts w:ascii="Century Schoolbook" w:eastAsia="Gill Sans MT" w:hAnsi="Century Schoolbook"/>
        </w:rPr>
        <w:t xml:space="preserve">Por la materia de Cómics se facturan 62,76 millones de euros, un 4,2% más que en 2016. </w:t>
      </w:r>
    </w:p>
    <w:p w14:paraId="6210FF04" w14:textId="77777777" w:rsidR="00DE26D7" w:rsidRPr="004719A1" w:rsidRDefault="00DE26D7" w:rsidP="00DE26D7">
      <w:pPr>
        <w:pStyle w:val="Prrafodelista"/>
        <w:rPr>
          <w:rFonts w:ascii="Century Schoolbook" w:hAnsi="Century Schoolbook"/>
          <w:sz w:val="24"/>
          <w:szCs w:val="24"/>
        </w:rPr>
      </w:pPr>
    </w:p>
    <w:p w14:paraId="32E74F12" w14:textId="0D196EA5" w:rsidR="008F244F" w:rsidRPr="004719A1" w:rsidRDefault="008F244F" w:rsidP="008F244F">
      <w:pPr>
        <w:spacing w:line="360" w:lineRule="auto"/>
        <w:contextualSpacing/>
        <w:jc w:val="both"/>
        <w:rPr>
          <w:rFonts w:ascii="Century Schoolbook" w:hAnsi="Century Schoolbook"/>
        </w:rPr>
      </w:pPr>
      <w:r w:rsidRPr="004719A1">
        <w:rPr>
          <w:rFonts w:ascii="Century Schoolbook" w:hAnsi="Century Schoolbook"/>
        </w:rPr>
        <w:lastRenderedPageBreak/>
        <w:t>En cuanto a los canales de comercialización de los libros:</w:t>
      </w:r>
    </w:p>
    <w:p w14:paraId="23B670D5" w14:textId="77777777" w:rsidR="008D6996" w:rsidRPr="004719A1" w:rsidRDefault="008D6996" w:rsidP="008F244F">
      <w:pPr>
        <w:spacing w:line="360" w:lineRule="auto"/>
        <w:contextualSpacing/>
        <w:jc w:val="both"/>
        <w:rPr>
          <w:rFonts w:ascii="Century Schoolbook" w:hAnsi="Century Schoolbook"/>
          <w:color w:val="FF0000"/>
        </w:rPr>
      </w:pPr>
    </w:p>
    <w:p w14:paraId="260217E8" w14:textId="4FA6021C" w:rsidR="008F244F" w:rsidRPr="004719A1" w:rsidRDefault="008F244F" w:rsidP="008D6996">
      <w:pPr>
        <w:pStyle w:val="Prrafodelista"/>
        <w:numPr>
          <w:ilvl w:val="0"/>
          <w:numId w:val="1"/>
        </w:numPr>
        <w:spacing w:after="0" w:line="360" w:lineRule="auto"/>
        <w:rPr>
          <w:rFonts w:ascii="Century Schoolbook" w:hAnsi="Century Schoolbook"/>
          <w:sz w:val="24"/>
          <w:szCs w:val="24"/>
        </w:rPr>
      </w:pPr>
      <w:r w:rsidRPr="004719A1">
        <w:rPr>
          <w:rFonts w:ascii="Century Schoolbook" w:hAnsi="Century Schoolbook"/>
          <w:sz w:val="24"/>
          <w:szCs w:val="24"/>
        </w:rPr>
        <w:t>Las Librerías y Cadenas de Librerías continúan siendo los principales canales de venta de libros, representando más de la mitad de la facturación total (52,8%).</w:t>
      </w:r>
      <w:r w:rsidR="008D6996" w:rsidRPr="004719A1">
        <w:rPr>
          <w:rFonts w:ascii="Century Schoolbook" w:hAnsi="Century Schoolbook"/>
          <w:sz w:val="24"/>
          <w:szCs w:val="24"/>
        </w:rPr>
        <w:t xml:space="preserve"> </w:t>
      </w:r>
      <w:r w:rsidRPr="004719A1">
        <w:rPr>
          <w:rFonts w:ascii="Century Schoolbook" w:hAnsi="Century Schoolbook"/>
          <w:sz w:val="24"/>
          <w:szCs w:val="24"/>
        </w:rPr>
        <w:t>Las Librerías, con una cifra de facturación de 813,71 millones de euros, aumentan sus ventas un 0,4% respecto al año anterior</w:t>
      </w:r>
      <w:r w:rsidR="008D6996" w:rsidRPr="004719A1">
        <w:rPr>
          <w:rFonts w:ascii="Century Schoolbook" w:hAnsi="Century Schoolbook"/>
          <w:sz w:val="24"/>
          <w:szCs w:val="24"/>
        </w:rPr>
        <w:t>; l</w:t>
      </w:r>
      <w:r w:rsidRPr="004719A1">
        <w:rPr>
          <w:rFonts w:ascii="Century Schoolbook" w:hAnsi="Century Schoolbook"/>
          <w:sz w:val="24"/>
          <w:szCs w:val="24"/>
        </w:rPr>
        <w:t xml:space="preserve">as Cadenas de Librerías facturan 411,10 millones de euros, </w:t>
      </w:r>
      <w:proofErr w:type="spellStart"/>
      <w:r w:rsidR="000A77B8">
        <w:rPr>
          <w:rFonts w:ascii="Century Schoolbook" w:hAnsi="Century Schoolbook"/>
          <w:sz w:val="24"/>
          <w:szCs w:val="24"/>
        </w:rPr>
        <w:t>cidra</w:t>
      </w:r>
      <w:r w:rsidRPr="004719A1">
        <w:rPr>
          <w:rFonts w:ascii="Century Schoolbook" w:hAnsi="Century Schoolbook"/>
          <w:sz w:val="24"/>
          <w:szCs w:val="24"/>
        </w:rPr>
        <w:t>estable</w:t>
      </w:r>
      <w:proofErr w:type="spellEnd"/>
      <w:r w:rsidRPr="004719A1">
        <w:rPr>
          <w:rFonts w:ascii="Century Schoolbook" w:hAnsi="Century Schoolbook"/>
          <w:sz w:val="24"/>
          <w:szCs w:val="24"/>
        </w:rPr>
        <w:t xml:space="preserve"> respecto a 2016 (+0,1%).</w:t>
      </w:r>
    </w:p>
    <w:p w14:paraId="395BE5CA" w14:textId="77777777" w:rsidR="008F244F" w:rsidRPr="004719A1" w:rsidRDefault="008F244F" w:rsidP="008F244F">
      <w:pPr>
        <w:pStyle w:val="Prrafodelista"/>
        <w:spacing w:after="0" w:line="360" w:lineRule="auto"/>
        <w:ind w:left="1440"/>
        <w:rPr>
          <w:rFonts w:ascii="Century Schoolbook" w:hAnsi="Century Schoolbook"/>
          <w:color w:val="FF0000"/>
          <w:sz w:val="24"/>
          <w:szCs w:val="24"/>
        </w:rPr>
      </w:pPr>
    </w:p>
    <w:p w14:paraId="158B4D4D" w14:textId="29A008C7" w:rsidR="008F244F" w:rsidRPr="004719A1" w:rsidRDefault="008F244F" w:rsidP="008F244F">
      <w:pPr>
        <w:pStyle w:val="Prrafodelista"/>
        <w:numPr>
          <w:ilvl w:val="0"/>
          <w:numId w:val="1"/>
        </w:numPr>
        <w:spacing w:after="0" w:line="360" w:lineRule="auto"/>
        <w:rPr>
          <w:rFonts w:ascii="Century Schoolbook" w:hAnsi="Century Schoolbook"/>
          <w:sz w:val="24"/>
          <w:szCs w:val="24"/>
        </w:rPr>
      </w:pPr>
      <w:r w:rsidRPr="004719A1">
        <w:rPr>
          <w:rFonts w:ascii="Century Schoolbook" w:hAnsi="Century Schoolbook"/>
          <w:sz w:val="24"/>
          <w:szCs w:val="24"/>
        </w:rPr>
        <w:t>A través de los Hipermercados se facturan 189,39 millones de euros, un 0,3% más que en 2016.</w:t>
      </w:r>
    </w:p>
    <w:p w14:paraId="1BF36AAA" w14:textId="77777777" w:rsidR="002C163F" w:rsidRPr="004719A1" w:rsidRDefault="002C163F" w:rsidP="002C163F">
      <w:pPr>
        <w:pStyle w:val="Prrafodelista"/>
        <w:rPr>
          <w:rFonts w:ascii="Century Schoolbook" w:hAnsi="Century Schoolbook"/>
          <w:sz w:val="24"/>
          <w:szCs w:val="24"/>
        </w:rPr>
      </w:pPr>
    </w:p>
    <w:p w14:paraId="1C21516D" w14:textId="7B9E7DE2" w:rsidR="008F244F" w:rsidRPr="004719A1" w:rsidRDefault="008F244F" w:rsidP="008F244F">
      <w:pPr>
        <w:pStyle w:val="Prrafodelista"/>
        <w:numPr>
          <w:ilvl w:val="0"/>
          <w:numId w:val="1"/>
        </w:numPr>
        <w:spacing w:after="0" w:line="360" w:lineRule="auto"/>
        <w:rPr>
          <w:rFonts w:ascii="Century Schoolbook" w:hAnsi="Century Schoolbook"/>
          <w:sz w:val="24"/>
          <w:szCs w:val="24"/>
        </w:rPr>
      </w:pPr>
      <w:r w:rsidRPr="004719A1">
        <w:rPr>
          <w:rFonts w:ascii="Century Schoolbook" w:hAnsi="Century Schoolbook"/>
          <w:sz w:val="24"/>
          <w:szCs w:val="24"/>
        </w:rPr>
        <w:t xml:space="preserve">Sumando los tres canales (Librerías, </w:t>
      </w:r>
      <w:r w:rsidR="00072EF6">
        <w:rPr>
          <w:rFonts w:ascii="Century Schoolbook" w:hAnsi="Century Schoolbook"/>
          <w:sz w:val="24"/>
          <w:szCs w:val="24"/>
        </w:rPr>
        <w:t>C</w:t>
      </w:r>
      <w:r w:rsidRPr="004719A1">
        <w:rPr>
          <w:rFonts w:ascii="Century Schoolbook" w:hAnsi="Century Schoolbook"/>
          <w:sz w:val="24"/>
          <w:szCs w:val="24"/>
        </w:rPr>
        <w:t xml:space="preserve">adena de </w:t>
      </w:r>
      <w:r w:rsidR="00072EF6">
        <w:rPr>
          <w:rFonts w:ascii="Century Schoolbook" w:hAnsi="Century Schoolbook"/>
          <w:sz w:val="24"/>
          <w:szCs w:val="24"/>
        </w:rPr>
        <w:t>L</w:t>
      </w:r>
      <w:r w:rsidRPr="004719A1">
        <w:rPr>
          <w:rFonts w:ascii="Century Schoolbook" w:hAnsi="Century Schoolbook"/>
          <w:sz w:val="24"/>
          <w:szCs w:val="24"/>
        </w:rPr>
        <w:t xml:space="preserve">ibrerías e hipermercados), éstos han aumentado su facturación un 0,3% en este último año. </w:t>
      </w:r>
    </w:p>
    <w:p w14:paraId="6CCB6D87" w14:textId="77777777" w:rsidR="008D6996" w:rsidRPr="004719A1" w:rsidRDefault="008D6996" w:rsidP="008D6996">
      <w:pPr>
        <w:pStyle w:val="Prrafodelista"/>
        <w:spacing w:after="0" w:line="360" w:lineRule="auto"/>
        <w:rPr>
          <w:rFonts w:ascii="Century Schoolbook" w:hAnsi="Century Schoolbook"/>
          <w:sz w:val="24"/>
          <w:szCs w:val="24"/>
        </w:rPr>
      </w:pPr>
    </w:p>
    <w:p w14:paraId="453D7CE4" w14:textId="433CBEFC" w:rsidR="008F244F" w:rsidRPr="004719A1" w:rsidRDefault="008F244F" w:rsidP="008F244F">
      <w:pPr>
        <w:pStyle w:val="Prrafodelista"/>
        <w:numPr>
          <w:ilvl w:val="0"/>
          <w:numId w:val="1"/>
        </w:numPr>
        <w:spacing w:after="0" w:line="360" w:lineRule="auto"/>
        <w:rPr>
          <w:rFonts w:ascii="Century Schoolbook" w:hAnsi="Century Schoolbook"/>
          <w:sz w:val="24"/>
          <w:szCs w:val="24"/>
        </w:rPr>
      </w:pPr>
      <w:r w:rsidRPr="004719A1">
        <w:rPr>
          <w:rFonts w:ascii="Century Schoolbook" w:hAnsi="Century Schoolbook"/>
          <w:sz w:val="24"/>
          <w:szCs w:val="24"/>
        </w:rPr>
        <w:t xml:space="preserve">Tanto la venta a Empresas e </w:t>
      </w:r>
      <w:r w:rsidR="00072EF6">
        <w:rPr>
          <w:rFonts w:ascii="Century Schoolbook" w:hAnsi="Century Schoolbook"/>
          <w:sz w:val="24"/>
          <w:szCs w:val="24"/>
        </w:rPr>
        <w:t>I</w:t>
      </w:r>
      <w:r w:rsidRPr="004719A1">
        <w:rPr>
          <w:rFonts w:ascii="Century Schoolbook" w:hAnsi="Century Schoolbook"/>
          <w:sz w:val="24"/>
          <w:szCs w:val="24"/>
        </w:rPr>
        <w:t>nstituciones (14,9%), como la venta a Bibliotecas (0,5%) descienden entre 2016 y 2017.</w:t>
      </w:r>
    </w:p>
    <w:p w14:paraId="595847B0" w14:textId="77777777" w:rsidR="008D6996" w:rsidRPr="004719A1" w:rsidRDefault="008D6996" w:rsidP="008D6996">
      <w:pPr>
        <w:pStyle w:val="Prrafodelista"/>
        <w:rPr>
          <w:rFonts w:ascii="Century Schoolbook" w:hAnsi="Century Schoolbook"/>
          <w:sz w:val="24"/>
          <w:szCs w:val="24"/>
        </w:rPr>
      </w:pPr>
    </w:p>
    <w:p w14:paraId="62ED1CCE" w14:textId="5DAF22F7" w:rsidR="008F244F" w:rsidRPr="004719A1" w:rsidRDefault="008F244F" w:rsidP="008F244F">
      <w:pPr>
        <w:pStyle w:val="Prrafodelista"/>
        <w:numPr>
          <w:ilvl w:val="0"/>
          <w:numId w:val="1"/>
        </w:numPr>
        <w:spacing w:after="0" w:line="360" w:lineRule="auto"/>
        <w:rPr>
          <w:rFonts w:ascii="Century Schoolbook" w:hAnsi="Century Schoolbook"/>
          <w:sz w:val="24"/>
          <w:szCs w:val="24"/>
        </w:rPr>
      </w:pPr>
      <w:r w:rsidRPr="004719A1">
        <w:rPr>
          <w:rFonts w:ascii="Century Schoolbook" w:hAnsi="Century Schoolbook"/>
          <w:sz w:val="24"/>
          <w:szCs w:val="24"/>
        </w:rPr>
        <w:t>La venta a crédito más la venta telefónica ha disminuido un 1,0% en el último año</w:t>
      </w:r>
      <w:r w:rsidR="002C163F" w:rsidRPr="004719A1">
        <w:rPr>
          <w:rFonts w:ascii="Century Schoolbook" w:hAnsi="Century Schoolbook"/>
          <w:sz w:val="24"/>
          <w:szCs w:val="24"/>
        </w:rPr>
        <w:t xml:space="preserve"> (a</w:t>
      </w:r>
      <w:r w:rsidRPr="004719A1">
        <w:rPr>
          <w:rFonts w:ascii="Century Schoolbook" w:hAnsi="Century Schoolbook"/>
          <w:sz w:val="24"/>
          <w:szCs w:val="24"/>
        </w:rPr>
        <w:t>unque desde 2013 su facturación ha aumentado un 4,5%</w:t>
      </w:r>
      <w:r w:rsidR="002C163F" w:rsidRPr="004719A1">
        <w:rPr>
          <w:rFonts w:ascii="Century Schoolbook" w:hAnsi="Century Schoolbook"/>
          <w:sz w:val="24"/>
          <w:szCs w:val="24"/>
        </w:rPr>
        <w:t>)</w:t>
      </w:r>
      <w:r w:rsidRPr="004719A1">
        <w:rPr>
          <w:rFonts w:ascii="Century Schoolbook" w:hAnsi="Century Schoolbook"/>
          <w:sz w:val="24"/>
          <w:szCs w:val="24"/>
        </w:rPr>
        <w:t>.</w:t>
      </w:r>
    </w:p>
    <w:p w14:paraId="7028A2DE" w14:textId="77777777" w:rsidR="008D6996" w:rsidRPr="004719A1" w:rsidRDefault="008D6996" w:rsidP="008D6996">
      <w:pPr>
        <w:pStyle w:val="Prrafodelista"/>
        <w:rPr>
          <w:rFonts w:ascii="Century Schoolbook" w:hAnsi="Century Schoolbook"/>
          <w:sz w:val="24"/>
          <w:szCs w:val="24"/>
        </w:rPr>
      </w:pPr>
    </w:p>
    <w:p w14:paraId="3D76ECD8" w14:textId="3AC8BF8C" w:rsidR="008F244F" w:rsidRPr="004719A1" w:rsidRDefault="008F244F" w:rsidP="008F244F">
      <w:pPr>
        <w:pStyle w:val="Prrafodelista"/>
        <w:numPr>
          <w:ilvl w:val="0"/>
          <w:numId w:val="1"/>
        </w:numPr>
        <w:spacing w:after="0" w:line="360" w:lineRule="auto"/>
        <w:rPr>
          <w:rFonts w:ascii="Century Schoolbook" w:hAnsi="Century Schoolbook"/>
          <w:sz w:val="24"/>
          <w:szCs w:val="24"/>
        </w:rPr>
      </w:pPr>
      <w:r w:rsidRPr="004719A1">
        <w:rPr>
          <w:rFonts w:ascii="Century Schoolbook" w:hAnsi="Century Schoolbook"/>
          <w:sz w:val="24"/>
          <w:szCs w:val="24"/>
        </w:rPr>
        <w:t xml:space="preserve">A excepción de Internet, el resto de </w:t>
      </w:r>
      <w:proofErr w:type="gramStart"/>
      <w:r w:rsidRPr="004719A1">
        <w:rPr>
          <w:rFonts w:ascii="Century Schoolbook" w:hAnsi="Century Schoolbook"/>
          <w:sz w:val="24"/>
          <w:szCs w:val="24"/>
        </w:rPr>
        <w:t>canales</w:t>
      </w:r>
      <w:proofErr w:type="gramEnd"/>
      <w:r w:rsidRPr="004719A1">
        <w:rPr>
          <w:rFonts w:ascii="Century Schoolbook" w:hAnsi="Century Schoolbook"/>
          <w:sz w:val="24"/>
          <w:szCs w:val="24"/>
        </w:rPr>
        <w:t xml:space="preserve"> de venta directa disminuyen ligeramente respecto al </w:t>
      </w:r>
      <w:r w:rsidR="00C7691A" w:rsidRPr="004719A1">
        <w:rPr>
          <w:rFonts w:ascii="Century Schoolbook" w:hAnsi="Century Schoolbook"/>
          <w:sz w:val="24"/>
          <w:szCs w:val="24"/>
        </w:rPr>
        <w:t xml:space="preserve">año </w:t>
      </w:r>
      <w:r w:rsidRPr="004719A1">
        <w:rPr>
          <w:rFonts w:ascii="Century Schoolbook" w:hAnsi="Century Schoolbook"/>
          <w:sz w:val="24"/>
          <w:szCs w:val="24"/>
        </w:rPr>
        <w:t>2016.</w:t>
      </w:r>
    </w:p>
    <w:p w14:paraId="6DFA89AF" w14:textId="77777777" w:rsidR="008D6996" w:rsidRPr="004719A1" w:rsidRDefault="008D6996" w:rsidP="008D6996">
      <w:pPr>
        <w:pStyle w:val="Prrafodelista"/>
        <w:rPr>
          <w:rFonts w:ascii="Century Schoolbook" w:hAnsi="Century Schoolbook"/>
          <w:sz w:val="24"/>
          <w:szCs w:val="24"/>
        </w:rPr>
      </w:pPr>
    </w:p>
    <w:p w14:paraId="1668E46D" w14:textId="1FF9F717" w:rsidR="008F244F" w:rsidRPr="004719A1" w:rsidRDefault="008F244F" w:rsidP="008F244F">
      <w:pPr>
        <w:pStyle w:val="Prrafodelista"/>
        <w:numPr>
          <w:ilvl w:val="0"/>
          <w:numId w:val="1"/>
        </w:numPr>
        <w:spacing w:after="0" w:line="360" w:lineRule="auto"/>
        <w:rPr>
          <w:rFonts w:ascii="Century Schoolbook" w:hAnsi="Century Schoolbook"/>
          <w:sz w:val="24"/>
          <w:szCs w:val="24"/>
        </w:rPr>
      </w:pPr>
      <w:r w:rsidRPr="004719A1">
        <w:rPr>
          <w:rFonts w:ascii="Century Schoolbook" w:hAnsi="Century Schoolbook"/>
          <w:sz w:val="24"/>
          <w:szCs w:val="24"/>
        </w:rPr>
        <w:t>Un año más, aumentan las ventas a través de los canales para el libro electrónico. Representan el 5,1% de la facturación total</w:t>
      </w:r>
      <w:r w:rsidR="00072EF6">
        <w:rPr>
          <w:rFonts w:ascii="Century Schoolbook" w:hAnsi="Century Schoolbook"/>
          <w:sz w:val="24"/>
          <w:szCs w:val="24"/>
        </w:rPr>
        <w:t xml:space="preserve"> y</w:t>
      </w:r>
      <w:r w:rsidRPr="004719A1">
        <w:rPr>
          <w:rFonts w:ascii="Century Schoolbook" w:hAnsi="Century Schoolbook"/>
          <w:sz w:val="24"/>
          <w:szCs w:val="24"/>
        </w:rPr>
        <w:t xml:space="preserve"> han aumentado un 1,6% respecto al ejercicio anterior y un 48,4% respecto a 2013.</w:t>
      </w:r>
    </w:p>
    <w:p w14:paraId="52F05A78" w14:textId="77777777" w:rsidR="008D6996" w:rsidRPr="004719A1" w:rsidRDefault="008D6996" w:rsidP="008F244F">
      <w:pPr>
        <w:spacing w:line="360" w:lineRule="auto"/>
        <w:jc w:val="both"/>
        <w:rPr>
          <w:rFonts w:ascii="Century Schoolbook" w:hAnsi="Century Schoolbook"/>
        </w:rPr>
      </w:pPr>
      <w:bookmarkStart w:id="0" w:name="_Hlk520821664"/>
    </w:p>
    <w:p w14:paraId="510FE7CA" w14:textId="285EA695" w:rsidR="008F244F" w:rsidRPr="004719A1" w:rsidRDefault="008D6996" w:rsidP="008F244F">
      <w:pPr>
        <w:spacing w:line="360" w:lineRule="auto"/>
        <w:jc w:val="both"/>
        <w:rPr>
          <w:rFonts w:ascii="Century Schoolbook" w:hAnsi="Century Schoolbook"/>
        </w:rPr>
      </w:pPr>
      <w:r w:rsidRPr="004719A1">
        <w:rPr>
          <w:rFonts w:ascii="Century Schoolbook" w:hAnsi="Century Schoolbook"/>
        </w:rPr>
        <w:t>Por otra parte, hay que destacar que l</w:t>
      </w:r>
      <w:r w:rsidR="008F244F" w:rsidRPr="004719A1">
        <w:rPr>
          <w:rFonts w:ascii="Century Schoolbook" w:hAnsi="Century Schoolbook"/>
        </w:rPr>
        <w:t xml:space="preserve">as ventas de libros en formato bolsillo se recuperaron en 2017, tras la caída registrada en 2016. La facturación alcanzó los 91,88 millones de euros, un 1,2% más. También se incrementó el número de títulos editados en un 2,9%, </w:t>
      </w:r>
      <w:r w:rsidR="00072EF6">
        <w:rPr>
          <w:rFonts w:ascii="Century Schoolbook" w:hAnsi="Century Schoolbook"/>
        </w:rPr>
        <w:t xml:space="preserve">con </w:t>
      </w:r>
      <w:r w:rsidR="008F244F" w:rsidRPr="004719A1">
        <w:rPr>
          <w:rFonts w:ascii="Century Schoolbook" w:hAnsi="Century Schoolbook"/>
        </w:rPr>
        <w:t xml:space="preserve">un total de 4.602 títulos. </w:t>
      </w:r>
      <w:bookmarkEnd w:id="0"/>
    </w:p>
    <w:p w14:paraId="6A3C0114" w14:textId="263EA4B7" w:rsidR="000D16D2" w:rsidRPr="004719A1" w:rsidRDefault="000D16D2" w:rsidP="008F244F">
      <w:pPr>
        <w:jc w:val="both"/>
        <w:rPr>
          <w:rFonts w:ascii="Century Schoolbook" w:hAnsi="Century Schoolbook"/>
        </w:rPr>
      </w:pPr>
    </w:p>
    <w:p w14:paraId="4C41C6B0" w14:textId="2F827A14" w:rsidR="00766FCA" w:rsidRPr="004719A1" w:rsidRDefault="00766FCA" w:rsidP="008F244F">
      <w:pPr>
        <w:jc w:val="both"/>
        <w:rPr>
          <w:rFonts w:ascii="Century Schoolbook" w:hAnsi="Century Schoolbook"/>
        </w:rPr>
      </w:pPr>
    </w:p>
    <w:p w14:paraId="3B921F1E" w14:textId="6FC0912C" w:rsidR="00766FCA" w:rsidRPr="004719A1" w:rsidRDefault="00766FCA" w:rsidP="008F244F">
      <w:pPr>
        <w:jc w:val="both"/>
        <w:rPr>
          <w:rFonts w:ascii="Century Schoolbook" w:hAnsi="Century Schoolbook"/>
        </w:rPr>
      </w:pPr>
    </w:p>
    <w:p w14:paraId="498E2591" w14:textId="6D440AC2" w:rsidR="00766FCA" w:rsidRPr="004719A1" w:rsidRDefault="00766FCA" w:rsidP="008F244F">
      <w:pPr>
        <w:jc w:val="both"/>
        <w:rPr>
          <w:rFonts w:ascii="Century Schoolbook" w:hAnsi="Century Schoolbook"/>
        </w:rPr>
      </w:pPr>
    </w:p>
    <w:p w14:paraId="665DA192" w14:textId="310C49DD" w:rsidR="00766FCA" w:rsidRPr="004719A1" w:rsidRDefault="00766FCA" w:rsidP="008F244F">
      <w:pPr>
        <w:jc w:val="both"/>
        <w:rPr>
          <w:rFonts w:ascii="Century Schoolbook" w:hAnsi="Century Schoolbook"/>
        </w:rPr>
      </w:pPr>
    </w:p>
    <w:p w14:paraId="3F7A655F" w14:textId="558FCF4B" w:rsidR="00766FCA" w:rsidRPr="004719A1" w:rsidRDefault="00766FCA" w:rsidP="008F244F">
      <w:pPr>
        <w:jc w:val="both"/>
        <w:rPr>
          <w:rFonts w:ascii="Century Schoolbook" w:hAnsi="Century Schoolbook"/>
        </w:rPr>
      </w:pPr>
    </w:p>
    <w:p w14:paraId="09104BAA" w14:textId="51335CF3" w:rsidR="00766FCA" w:rsidRPr="004719A1" w:rsidRDefault="00766FCA" w:rsidP="008F244F">
      <w:pPr>
        <w:jc w:val="both"/>
        <w:rPr>
          <w:rFonts w:ascii="Century Schoolbook" w:hAnsi="Century Schoolbook"/>
        </w:rPr>
      </w:pPr>
    </w:p>
    <w:p w14:paraId="3A81A5DA" w14:textId="1AC4724A" w:rsidR="00766FCA" w:rsidRPr="004719A1" w:rsidRDefault="00766FCA" w:rsidP="008F244F">
      <w:pPr>
        <w:jc w:val="both"/>
        <w:rPr>
          <w:rFonts w:ascii="Century Schoolbook" w:hAnsi="Century Schoolbook"/>
        </w:rPr>
      </w:pPr>
    </w:p>
    <w:p w14:paraId="7D614F67" w14:textId="19303069" w:rsidR="00766FCA" w:rsidRPr="004719A1" w:rsidRDefault="00766FCA" w:rsidP="008F244F">
      <w:pPr>
        <w:jc w:val="both"/>
        <w:rPr>
          <w:rFonts w:ascii="Century Schoolbook" w:hAnsi="Century Schoolbook"/>
        </w:rPr>
      </w:pPr>
    </w:p>
    <w:p w14:paraId="68BDE7B6" w14:textId="586F1A77" w:rsidR="00766FCA" w:rsidRDefault="00766FCA" w:rsidP="008F244F">
      <w:pPr>
        <w:jc w:val="both"/>
        <w:rPr>
          <w:rFonts w:ascii="Century Schoolbook" w:hAnsi="Century Schoolbook"/>
        </w:rPr>
      </w:pPr>
    </w:p>
    <w:p w14:paraId="39572FE8" w14:textId="60D5A79A" w:rsidR="00766FCA" w:rsidRDefault="00766FCA" w:rsidP="008F244F">
      <w:pPr>
        <w:jc w:val="both"/>
        <w:rPr>
          <w:rFonts w:ascii="Century Schoolbook" w:hAnsi="Century Schoolbook"/>
        </w:rPr>
      </w:pPr>
    </w:p>
    <w:p w14:paraId="7F8BB45B" w14:textId="2D92F91A" w:rsidR="00766FCA" w:rsidRDefault="00766FCA" w:rsidP="008F244F">
      <w:pPr>
        <w:jc w:val="both"/>
        <w:rPr>
          <w:rFonts w:ascii="Century Schoolbook" w:hAnsi="Century Schoolbook"/>
        </w:rPr>
      </w:pPr>
    </w:p>
    <w:p w14:paraId="7A6B1F9A" w14:textId="7AA849E2" w:rsidR="00766FCA" w:rsidRDefault="00766FCA" w:rsidP="008F244F">
      <w:pPr>
        <w:jc w:val="both"/>
        <w:rPr>
          <w:rFonts w:ascii="Century Schoolbook" w:hAnsi="Century Schoolbook"/>
        </w:rPr>
      </w:pPr>
    </w:p>
    <w:p w14:paraId="663DE0DA" w14:textId="4B3499CA" w:rsidR="00766FCA" w:rsidRPr="002F46E2" w:rsidRDefault="00766FCA" w:rsidP="00766FCA">
      <w:pPr>
        <w:spacing w:line="360" w:lineRule="auto"/>
        <w:jc w:val="right"/>
        <w:rPr>
          <w:rFonts w:ascii="Century Schoolbook" w:hAnsi="Century Schoolbook"/>
          <w:b/>
          <w:bCs/>
          <w:u w:val="single"/>
          <w:lang w:val="es-ES_tradnl"/>
        </w:rPr>
      </w:pPr>
      <w:r w:rsidRPr="002F46E2">
        <w:rPr>
          <w:rFonts w:ascii="Century Schoolbook" w:hAnsi="Century Schoolbook"/>
          <w:b/>
          <w:bCs/>
          <w:sz w:val="36"/>
          <w:szCs w:val="36"/>
          <w:u w:val="single"/>
          <w:lang w:val="es-ES_tradnl"/>
        </w:rPr>
        <w:t xml:space="preserve">Comercio </w:t>
      </w:r>
      <w:r>
        <w:rPr>
          <w:rFonts w:ascii="Century Schoolbook" w:hAnsi="Century Schoolbook"/>
          <w:b/>
          <w:bCs/>
          <w:sz w:val="36"/>
          <w:szCs w:val="36"/>
          <w:u w:val="single"/>
          <w:lang w:val="es-ES_tradnl"/>
        </w:rPr>
        <w:t>Ex</w:t>
      </w:r>
      <w:r w:rsidRPr="002F46E2">
        <w:rPr>
          <w:rFonts w:ascii="Century Schoolbook" w:hAnsi="Century Schoolbook"/>
          <w:b/>
          <w:bCs/>
          <w:sz w:val="36"/>
          <w:szCs w:val="36"/>
          <w:u w:val="single"/>
          <w:lang w:val="es-ES_tradnl"/>
        </w:rPr>
        <w:t>terior del Libro</w:t>
      </w:r>
    </w:p>
    <w:p w14:paraId="70AADF1A" w14:textId="69416C9C" w:rsidR="00766FCA" w:rsidRDefault="00766FCA" w:rsidP="008F244F">
      <w:pPr>
        <w:jc w:val="both"/>
        <w:rPr>
          <w:rFonts w:ascii="Century Schoolbook" w:hAnsi="Century Schoolbook"/>
        </w:rPr>
      </w:pPr>
    </w:p>
    <w:p w14:paraId="576BC764" w14:textId="04F13B89" w:rsidR="00AF648D" w:rsidRPr="004719A1" w:rsidRDefault="00AF648D" w:rsidP="00AF648D">
      <w:pPr>
        <w:autoSpaceDE w:val="0"/>
        <w:autoSpaceDN w:val="0"/>
        <w:adjustRightInd w:val="0"/>
        <w:spacing w:line="360" w:lineRule="auto"/>
        <w:jc w:val="both"/>
        <w:rPr>
          <w:rFonts w:ascii="Century Schoolbook" w:hAnsi="Century Schoolbook" w:cs="Arial"/>
          <w:color w:val="000000"/>
        </w:rPr>
      </w:pPr>
      <w:r w:rsidRPr="004719A1">
        <w:rPr>
          <w:rFonts w:ascii="Century Schoolbook" w:hAnsi="Century Schoolbook" w:cs="Arial"/>
          <w:color w:val="000000"/>
        </w:rPr>
        <w:t>En 2018 la Asociación de las Cámaras del Libro de España realizó el vigésimo sexto Estudio del Comercio Exterior del Libro, en el que, para el año 2017 la exportación total, en neto, fue de 588,856 millones de euros, lo que supone un 2,99% más que el año anterior (si lo expresamos en dólares, ese crecimiento es de un 6,77%) y casi un 8% respecto al año 2010, gracias al buen comportamiento del mercado americano y a la recuperación tanto del mercado de fascículos y material de quiosco como del sector gráfico.</w:t>
      </w:r>
    </w:p>
    <w:p w14:paraId="3585B1AA" w14:textId="77777777" w:rsidR="00AF648D" w:rsidRPr="004719A1" w:rsidRDefault="00AF648D" w:rsidP="00AF648D">
      <w:pPr>
        <w:autoSpaceDE w:val="0"/>
        <w:autoSpaceDN w:val="0"/>
        <w:adjustRightInd w:val="0"/>
        <w:spacing w:line="360" w:lineRule="auto"/>
        <w:jc w:val="both"/>
        <w:rPr>
          <w:rFonts w:ascii="Century Schoolbook" w:hAnsi="Century Schoolbook" w:cs="Arial"/>
          <w:color w:val="000000"/>
        </w:rPr>
      </w:pPr>
    </w:p>
    <w:p w14:paraId="5CCD1CE5" w14:textId="0A5B0632" w:rsidR="00AF648D" w:rsidRPr="004719A1" w:rsidRDefault="00AF648D" w:rsidP="00AF648D">
      <w:pPr>
        <w:autoSpaceDE w:val="0"/>
        <w:autoSpaceDN w:val="0"/>
        <w:adjustRightInd w:val="0"/>
        <w:spacing w:line="360" w:lineRule="auto"/>
        <w:jc w:val="both"/>
        <w:rPr>
          <w:rFonts w:ascii="Century Schoolbook" w:hAnsi="Century Schoolbook" w:cs="Arial"/>
          <w:color w:val="000000"/>
        </w:rPr>
      </w:pPr>
      <w:r w:rsidRPr="004719A1">
        <w:rPr>
          <w:rFonts w:ascii="Century Schoolbook" w:hAnsi="Century Schoolbook" w:cs="Arial"/>
          <w:color w:val="000000"/>
        </w:rPr>
        <w:t>La mayoría de esa exportación procede del sector editorial, un 6</w:t>
      </w:r>
      <w:r w:rsidR="00072EF6">
        <w:rPr>
          <w:rFonts w:ascii="Century Schoolbook" w:hAnsi="Century Schoolbook" w:cs="Arial"/>
          <w:color w:val="000000"/>
        </w:rPr>
        <w:t>5,65</w:t>
      </w:r>
      <w:r w:rsidRPr="004719A1">
        <w:rPr>
          <w:rFonts w:ascii="Century Schoolbook" w:hAnsi="Century Schoolbook" w:cs="Arial"/>
          <w:color w:val="000000"/>
        </w:rPr>
        <w:t>% (386,593 millones de euros), cuya mayor parte corresponde a libros (un 89%, 343,063 millones de euros); aunque no deja de ser importante que el sector gráfico contribuya al crecimiento con un 34,35% (202,263 millones de euros), dentro del cual un 68% corresponde también a libros (137,047 millones de euros). De esta manera tenemos que 480,100 millones de euros corresponden a exportación de libros.</w:t>
      </w:r>
    </w:p>
    <w:p w14:paraId="7986EEBC" w14:textId="77777777" w:rsidR="00AF648D" w:rsidRPr="004719A1" w:rsidRDefault="00AF648D" w:rsidP="00AF648D">
      <w:pPr>
        <w:autoSpaceDE w:val="0"/>
        <w:autoSpaceDN w:val="0"/>
        <w:adjustRightInd w:val="0"/>
        <w:spacing w:line="360" w:lineRule="auto"/>
        <w:jc w:val="both"/>
        <w:rPr>
          <w:rFonts w:ascii="Century Schoolbook" w:hAnsi="Century Schoolbook" w:cs="Arial"/>
          <w:color w:val="000000"/>
        </w:rPr>
      </w:pPr>
    </w:p>
    <w:p w14:paraId="43DA67AA" w14:textId="54BFBEB4" w:rsidR="00AF648D" w:rsidRPr="004719A1" w:rsidRDefault="00AF648D" w:rsidP="00AF648D">
      <w:pPr>
        <w:autoSpaceDE w:val="0"/>
        <w:autoSpaceDN w:val="0"/>
        <w:adjustRightInd w:val="0"/>
        <w:spacing w:line="360" w:lineRule="auto"/>
        <w:jc w:val="both"/>
        <w:rPr>
          <w:rFonts w:ascii="Century Schoolbook" w:hAnsi="Century Schoolbook" w:cs="Arial"/>
          <w:color w:val="000000"/>
        </w:rPr>
      </w:pPr>
      <w:r w:rsidRPr="004719A1">
        <w:rPr>
          <w:rFonts w:ascii="Century Schoolbook" w:hAnsi="Century Schoolbook" w:cs="Arial"/>
          <w:color w:val="000000"/>
        </w:rPr>
        <w:t xml:space="preserve">Es, sin duda, un crecimiento que sorprende pues </w:t>
      </w:r>
      <w:r w:rsidR="00072EF6">
        <w:rPr>
          <w:rFonts w:ascii="Century Schoolbook" w:hAnsi="Century Schoolbook" w:cs="Arial"/>
          <w:color w:val="000000"/>
        </w:rPr>
        <w:t>no hay que olvidar</w:t>
      </w:r>
      <w:r w:rsidRPr="004719A1">
        <w:rPr>
          <w:rFonts w:ascii="Century Schoolbook" w:hAnsi="Century Schoolbook" w:cs="Arial"/>
          <w:color w:val="000000"/>
        </w:rPr>
        <w:t xml:space="preserve"> que las 202 filiales presentes entre el mercado americano y el europeo producen un total por valor de 3.000 millones de euros.</w:t>
      </w:r>
    </w:p>
    <w:p w14:paraId="2E3B91BB" w14:textId="77777777" w:rsidR="00AF648D" w:rsidRPr="004719A1" w:rsidRDefault="00AF648D" w:rsidP="00AF648D">
      <w:pPr>
        <w:autoSpaceDE w:val="0"/>
        <w:autoSpaceDN w:val="0"/>
        <w:adjustRightInd w:val="0"/>
        <w:spacing w:line="360" w:lineRule="auto"/>
        <w:jc w:val="both"/>
        <w:rPr>
          <w:rFonts w:ascii="Century Schoolbook" w:hAnsi="Century Schoolbook" w:cs="Arial"/>
          <w:color w:val="000000"/>
        </w:rPr>
      </w:pPr>
    </w:p>
    <w:p w14:paraId="2CC7C2DF" w14:textId="2689E3FC" w:rsidR="00AF648D" w:rsidRPr="004719A1" w:rsidRDefault="00AF648D" w:rsidP="00AF648D">
      <w:pPr>
        <w:autoSpaceDE w:val="0"/>
        <w:autoSpaceDN w:val="0"/>
        <w:adjustRightInd w:val="0"/>
        <w:spacing w:line="360" w:lineRule="auto"/>
        <w:jc w:val="both"/>
        <w:rPr>
          <w:rFonts w:ascii="Century Schoolbook" w:hAnsi="Century Schoolbook" w:cs="Arial"/>
          <w:color w:val="000000"/>
        </w:rPr>
      </w:pPr>
      <w:r w:rsidRPr="004719A1">
        <w:rPr>
          <w:rFonts w:ascii="Century Schoolbook" w:hAnsi="Century Schoolbook" w:cs="Arial"/>
          <w:color w:val="000000"/>
        </w:rPr>
        <w:lastRenderedPageBreak/>
        <w:t xml:space="preserve">A </w:t>
      </w:r>
      <w:r w:rsidR="00EE365A">
        <w:rPr>
          <w:rFonts w:ascii="Century Schoolbook" w:hAnsi="Century Schoolbook" w:cs="Arial"/>
          <w:color w:val="000000"/>
        </w:rPr>
        <w:t>esas cifras</w:t>
      </w:r>
      <w:r w:rsidR="009D0E83">
        <w:rPr>
          <w:rFonts w:ascii="Century Schoolbook" w:hAnsi="Century Schoolbook" w:cs="Arial"/>
          <w:color w:val="000000"/>
        </w:rPr>
        <w:t xml:space="preserve"> hay que</w:t>
      </w:r>
      <w:r w:rsidRPr="004719A1">
        <w:rPr>
          <w:rFonts w:ascii="Century Schoolbook" w:hAnsi="Century Schoolbook" w:cs="Arial"/>
          <w:color w:val="000000"/>
        </w:rPr>
        <w:t xml:space="preserve"> sumar los 70 millones de venta de derechos en los mercados exteriores.</w:t>
      </w:r>
    </w:p>
    <w:p w14:paraId="068B9DE3" w14:textId="77777777" w:rsidR="00AF648D" w:rsidRPr="004719A1" w:rsidRDefault="00AF648D" w:rsidP="00AF648D">
      <w:pPr>
        <w:spacing w:line="360" w:lineRule="auto"/>
        <w:jc w:val="both"/>
        <w:rPr>
          <w:rFonts w:ascii="Century Schoolbook" w:hAnsi="Century Schoolbook"/>
        </w:rPr>
      </w:pPr>
    </w:p>
    <w:p w14:paraId="74BAE326" w14:textId="78FEBD14" w:rsidR="00DB452D" w:rsidRDefault="00AF648D" w:rsidP="00AF648D">
      <w:pPr>
        <w:spacing w:line="360" w:lineRule="auto"/>
        <w:jc w:val="both"/>
        <w:rPr>
          <w:rFonts w:ascii="Century Schoolbook" w:hAnsi="Century Schoolbook"/>
        </w:rPr>
      </w:pPr>
      <w:r w:rsidRPr="004719A1">
        <w:rPr>
          <w:rFonts w:ascii="Century Schoolbook" w:hAnsi="Century Schoolbook"/>
        </w:rPr>
        <w:t xml:space="preserve">En cuanto al destino de nuestras exportaciones, en 2017 </w:t>
      </w:r>
      <w:r w:rsidR="0065144A">
        <w:rPr>
          <w:rFonts w:ascii="Century Schoolbook" w:hAnsi="Century Schoolbook"/>
        </w:rPr>
        <w:t xml:space="preserve">el principal </w:t>
      </w:r>
      <w:r w:rsidRPr="004719A1">
        <w:rPr>
          <w:rFonts w:ascii="Century Schoolbook" w:hAnsi="Century Schoolbook"/>
        </w:rPr>
        <w:t>ha sido la Unión Europea, con un 59,87% (352,547 millones de euros); de ellas, el 45,90% corresponde al sector editorial (161,819 millones de euros) y el 54,10% se refiere al sector gráfico (190,728 millones de euros), de forma que se consolida la situación de mayor peso de las exportaciones de empresas gráficas en esta zona. Sin embargo, en Iberoamérica</w:t>
      </w:r>
      <w:r w:rsidR="00DB452D">
        <w:rPr>
          <w:rFonts w:ascii="Century Schoolbook" w:hAnsi="Century Schoolbook"/>
        </w:rPr>
        <w:t>,</w:t>
      </w:r>
      <w:r w:rsidRPr="004719A1">
        <w:rPr>
          <w:rFonts w:ascii="Century Schoolbook" w:hAnsi="Century Schoolbook"/>
        </w:rPr>
        <w:t xml:space="preserve"> el 96,98% de la cifra de exportación (193,994 millones de euros) es de producto editorial frente a un 3,02% de producto gráfico (6,037 millones de euros) ya que la industria gráfica española ha centrado su acción en los países de la Unión Europea</w:t>
      </w:r>
      <w:r w:rsidR="00DB452D">
        <w:rPr>
          <w:rFonts w:ascii="Century Schoolbook" w:hAnsi="Century Schoolbook"/>
        </w:rPr>
        <w:t xml:space="preserve"> y además ha aumentado </w:t>
      </w:r>
      <w:r w:rsidR="00DB452D" w:rsidRPr="004719A1">
        <w:rPr>
          <w:rFonts w:ascii="Century Schoolbook" w:hAnsi="Century Schoolbook"/>
        </w:rPr>
        <w:t xml:space="preserve">la exportación del sector editorial a </w:t>
      </w:r>
      <w:r w:rsidR="00DB452D">
        <w:rPr>
          <w:rFonts w:ascii="Century Schoolbook" w:hAnsi="Century Schoolbook"/>
        </w:rPr>
        <w:t>esta zona. Al conjunto de América se dirigió el 36,41% de la exportación.</w:t>
      </w:r>
    </w:p>
    <w:p w14:paraId="35EA3437" w14:textId="77777777" w:rsidR="00DB452D" w:rsidRDefault="00DB452D" w:rsidP="00AF648D">
      <w:pPr>
        <w:spacing w:line="360" w:lineRule="auto"/>
        <w:jc w:val="both"/>
        <w:rPr>
          <w:rFonts w:ascii="Century Schoolbook" w:hAnsi="Century Schoolbook"/>
        </w:rPr>
      </w:pPr>
    </w:p>
    <w:p w14:paraId="2F4CBE11" w14:textId="73687B21" w:rsidR="00AF648D" w:rsidRPr="004719A1" w:rsidRDefault="00DB452D" w:rsidP="00AF648D">
      <w:pPr>
        <w:spacing w:line="360" w:lineRule="auto"/>
        <w:jc w:val="both"/>
        <w:rPr>
          <w:rFonts w:ascii="Century Schoolbook" w:hAnsi="Century Schoolbook"/>
        </w:rPr>
      </w:pPr>
      <w:r>
        <w:rPr>
          <w:rFonts w:ascii="Century Schoolbook" w:hAnsi="Century Schoolbook"/>
        </w:rPr>
        <w:t xml:space="preserve"> </w:t>
      </w:r>
      <w:r w:rsidR="00AF648D" w:rsidRPr="004719A1">
        <w:rPr>
          <w:rFonts w:ascii="Century Schoolbook" w:hAnsi="Century Schoolbook"/>
        </w:rPr>
        <w:t>Por países, Francia compró por 172,470 millones de euros (74,804 millones de euros sector editorial y 97,766 millones de euros sector gráfico), seguido por México (64,169 millones de euros), Reino Unido (61,997 millones de euros) y Argentina (56,529 millones de euros).</w:t>
      </w:r>
    </w:p>
    <w:p w14:paraId="2E246772" w14:textId="77777777" w:rsidR="00AF648D" w:rsidRPr="004719A1" w:rsidRDefault="00AF648D" w:rsidP="00AF648D">
      <w:pPr>
        <w:spacing w:line="360" w:lineRule="auto"/>
        <w:jc w:val="both"/>
        <w:rPr>
          <w:rFonts w:ascii="Century Schoolbook" w:hAnsi="Century Schoolbook"/>
        </w:rPr>
      </w:pPr>
    </w:p>
    <w:p w14:paraId="02C0F36B" w14:textId="48E4069F" w:rsidR="00AF648D" w:rsidRPr="004719A1" w:rsidRDefault="00AF648D" w:rsidP="00AF648D">
      <w:pPr>
        <w:autoSpaceDE w:val="0"/>
        <w:autoSpaceDN w:val="0"/>
        <w:adjustRightInd w:val="0"/>
        <w:spacing w:line="360" w:lineRule="auto"/>
        <w:jc w:val="both"/>
        <w:rPr>
          <w:rFonts w:ascii="Century Schoolbook" w:hAnsi="Century Schoolbook" w:cs="Arial"/>
          <w:color w:val="000000"/>
        </w:rPr>
      </w:pPr>
      <w:r w:rsidRPr="004719A1">
        <w:rPr>
          <w:rFonts w:ascii="Century Schoolbook" w:hAnsi="Century Schoolbook" w:cs="Arial"/>
          <w:color w:val="000000"/>
        </w:rPr>
        <w:t>Como ya hemos visto, la exportación de libros de producto editorial ha ascendido en 2017 a 343,063 millones de euros. De ellos, 330,64 millones los han exportado las editoriales españolas directamente o a través de distribuidoras pertenecientes a sus grupos editoriales (de ellos, el 45,49% corresponde a fascículos y material de quiosco y el 54,51% a libros). El resto, 12,42 millones de euros, lo han hecho distribuidores independientes y libreros.</w:t>
      </w:r>
    </w:p>
    <w:p w14:paraId="3F470B37" w14:textId="77777777" w:rsidR="00AF648D" w:rsidRPr="004719A1" w:rsidRDefault="00AF648D" w:rsidP="00AF648D">
      <w:pPr>
        <w:autoSpaceDE w:val="0"/>
        <w:autoSpaceDN w:val="0"/>
        <w:adjustRightInd w:val="0"/>
        <w:spacing w:line="360" w:lineRule="auto"/>
        <w:jc w:val="both"/>
        <w:rPr>
          <w:rFonts w:ascii="Century Schoolbook" w:hAnsi="Century Schoolbook" w:cs="Arial"/>
          <w:color w:val="000000"/>
        </w:rPr>
      </w:pPr>
    </w:p>
    <w:p w14:paraId="2386116E" w14:textId="77777777" w:rsidR="00AF648D" w:rsidRPr="004719A1" w:rsidRDefault="00AF648D" w:rsidP="00AF648D">
      <w:pPr>
        <w:autoSpaceDE w:val="0"/>
        <w:autoSpaceDN w:val="0"/>
        <w:adjustRightInd w:val="0"/>
        <w:spacing w:line="360" w:lineRule="auto"/>
        <w:jc w:val="both"/>
        <w:rPr>
          <w:rFonts w:ascii="Century Schoolbook" w:hAnsi="Century Schoolbook" w:cs="Arial"/>
          <w:color w:val="000000"/>
        </w:rPr>
      </w:pPr>
      <w:r w:rsidRPr="004719A1">
        <w:rPr>
          <w:rFonts w:ascii="Century Schoolbook" w:hAnsi="Century Schoolbook" w:cs="Arial"/>
          <w:color w:val="000000"/>
        </w:rPr>
        <w:t xml:space="preserve">En cuanto al número de ejemplares que las editoriales han vendido directamente tenemos más de 75 millones, de los que un 40,20% son libros. </w:t>
      </w:r>
    </w:p>
    <w:p w14:paraId="69576846" w14:textId="77777777" w:rsidR="00AF648D" w:rsidRPr="004719A1" w:rsidRDefault="00AF648D" w:rsidP="00AF648D">
      <w:pPr>
        <w:spacing w:line="360" w:lineRule="auto"/>
        <w:jc w:val="both"/>
        <w:rPr>
          <w:rFonts w:ascii="Century Schoolbook" w:hAnsi="Century Schoolbook"/>
        </w:rPr>
      </w:pPr>
    </w:p>
    <w:p w14:paraId="594831ED" w14:textId="77777777" w:rsidR="00AF648D" w:rsidRPr="004719A1" w:rsidRDefault="00AF648D" w:rsidP="00AF648D">
      <w:pPr>
        <w:spacing w:line="360" w:lineRule="auto"/>
        <w:jc w:val="both"/>
        <w:rPr>
          <w:rFonts w:ascii="Century Schoolbook" w:hAnsi="Century Schoolbook"/>
        </w:rPr>
      </w:pPr>
      <w:r w:rsidRPr="004719A1">
        <w:rPr>
          <w:rFonts w:ascii="Century Schoolbook" w:hAnsi="Century Schoolbook"/>
        </w:rPr>
        <w:lastRenderedPageBreak/>
        <w:t>Centrándonos en las materias de “libros”, la materia más exportada ha sido “Ciencias Sociales”, con un 15,72%, seguida de “Religión”, con un 15,45% e “Infantil y Juvenil” con un 13,79%.</w:t>
      </w:r>
    </w:p>
    <w:p w14:paraId="41B02B89" w14:textId="77777777" w:rsidR="00AF648D" w:rsidRPr="004719A1" w:rsidRDefault="00AF648D" w:rsidP="00AF648D">
      <w:pPr>
        <w:spacing w:line="360" w:lineRule="auto"/>
        <w:jc w:val="both"/>
        <w:rPr>
          <w:rFonts w:ascii="Century Schoolbook" w:hAnsi="Century Schoolbook"/>
        </w:rPr>
      </w:pPr>
    </w:p>
    <w:p w14:paraId="1E8309D4" w14:textId="77777777" w:rsidR="00AF648D" w:rsidRPr="004719A1" w:rsidRDefault="00AF648D" w:rsidP="00AF648D">
      <w:pPr>
        <w:spacing w:line="360" w:lineRule="auto"/>
        <w:jc w:val="both"/>
        <w:rPr>
          <w:rFonts w:ascii="Century Schoolbook" w:hAnsi="Century Schoolbook"/>
        </w:rPr>
      </w:pPr>
      <w:r w:rsidRPr="004719A1">
        <w:rPr>
          <w:rFonts w:ascii="Century Schoolbook" w:hAnsi="Century Schoolbook"/>
        </w:rPr>
        <w:t>Desde el punto de vista de los ejemplares enviados, “Religión”, 20,71%, “Infantil y Juvenil”, 15,84%, “Ciencias Sociales”, 15,28% y “Literatura”, 14,98%, son las materias más exportadas.</w:t>
      </w:r>
    </w:p>
    <w:p w14:paraId="241CC270" w14:textId="77777777" w:rsidR="00AF648D" w:rsidRPr="004719A1" w:rsidRDefault="00AF648D" w:rsidP="00AF648D">
      <w:pPr>
        <w:spacing w:line="360" w:lineRule="auto"/>
        <w:jc w:val="both"/>
        <w:rPr>
          <w:rFonts w:ascii="Century Schoolbook" w:hAnsi="Century Schoolbook"/>
        </w:rPr>
      </w:pPr>
    </w:p>
    <w:p w14:paraId="7E5C13E8" w14:textId="2D51DACF" w:rsidR="00AF648D" w:rsidRPr="004719A1" w:rsidRDefault="00AF648D" w:rsidP="00AF648D">
      <w:pPr>
        <w:spacing w:line="360" w:lineRule="auto"/>
        <w:jc w:val="both"/>
        <w:rPr>
          <w:rFonts w:ascii="Century Schoolbook" w:hAnsi="Century Schoolbook"/>
        </w:rPr>
      </w:pPr>
      <w:r w:rsidRPr="004719A1">
        <w:rPr>
          <w:rFonts w:ascii="Century Schoolbook" w:hAnsi="Century Schoolbook"/>
        </w:rPr>
        <w:t xml:space="preserve">El precio medio de los libros ha sido 5,98 euros y de los fascículos 3,35 euros. Por materias, el </w:t>
      </w:r>
      <w:r w:rsidR="00DB452D">
        <w:rPr>
          <w:rFonts w:ascii="Century Schoolbook" w:hAnsi="Century Schoolbook"/>
        </w:rPr>
        <w:t xml:space="preserve">precio </w:t>
      </w:r>
      <w:r w:rsidRPr="004719A1">
        <w:rPr>
          <w:rFonts w:ascii="Century Schoolbook" w:hAnsi="Century Schoolbook"/>
        </w:rPr>
        <w:t>más alto ha sido el “Científico Técnico”, con 12,68 euros</w:t>
      </w:r>
      <w:r w:rsidR="00DB452D">
        <w:rPr>
          <w:rFonts w:ascii="Century Schoolbook" w:hAnsi="Century Schoolbook"/>
        </w:rPr>
        <w:t>,</w:t>
      </w:r>
      <w:r w:rsidRPr="004719A1">
        <w:rPr>
          <w:rFonts w:ascii="Century Schoolbook" w:hAnsi="Century Schoolbook"/>
        </w:rPr>
        <w:t xml:space="preserve"> y el más bajo el de “Religión” con 4,46 euros.</w:t>
      </w:r>
    </w:p>
    <w:p w14:paraId="2D74A797" w14:textId="77777777" w:rsidR="00AF648D" w:rsidRPr="004719A1" w:rsidRDefault="00AF648D" w:rsidP="00AF648D">
      <w:pPr>
        <w:spacing w:line="360" w:lineRule="auto"/>
        <w:jc w:val="both"/>
        <w:rPr>
          <w:rFonts w:ascii="Century Schoolbook" w:hAnsi="Century Schoolbook"/>
        </w:rPr>
      </w:pPr>
    </w:p>
    <w:p w14:paraId="49679485" w14:textId="73232FDB" w:rsidR="00AF648D" w:rsidRPr="004719A1" w:rsidRDefault="00AF648D" w:rsidP="00AF648D">
      <w:pPr>
        <w:autoSpaceDE w:val="0"/>
        <w:autoSpaceDN w:val="0"/>
        <w:adjustRightInd w:val="0"/>
        <w:spacing w:line="360" w:lineRule="auto"/>
        <w:jc w:val="both"/>
        <w:rPr>
          <w:rFonts w:ascii="Century Schoolbook" w:hAnsi="Century Schoolbook" w:cs="Arial"/>
        </w:rPr>
      </w:pPr>
      <w:r w:rsidRPr="004719A1">
        <w:rPr>
          <w:rFonts w:ascii="Century Schoolbook" w:hAnsi="Century Schoolbook" w:cs="Arial"/>
        </w:rPr>
        <w:t xml:space="preserve">Si observamos el incremento de cada materia vemos que, entre las de mayor peso, “Literatura” ha crecido un 28,33%, “Científico Técnico” un 17,66%, “Infantil y Juvenil” un 11,74% y “Religión” un 11,03%. </w:t>
      </w:r>
    </w:p>
    <w:p w14:paraId="25B983B1" w14:textId="77777777" w:rsidR="00AF648D" w:rsidRPr="004719A1" w:rsidRDefault="00AF648D" w:rsidP="00AF648D">
      <w:pPr>
        <w:autoSpaceDE w:val="0"/>
        <w:autoSpaceDN w:val="0"/>
        <w:adjustRightInd w:val="0"/>
        <w:spacing w:line="360" w:lineRule="auto"/>
        <w:jc w:val="both"/>
        <w:rPr>
          <w:rFonts w:ascii="Century Schoolbook" w:hAnsi="Century Schoolbook" w:cs="Arial"/>
        </w:rPr>
      </w:pPr>
    </w:p>
    <w:p w14:paraId="58FDDAD1" w14:textId="77777777" w:rsidR="00AF648D" w:rsidRPr="004719A1" w:rsidRDefault="00AF648D" w:rsidP="00AF648D">
      <w:pPr>
        <w:autoSpaceDE w:val="0"/>
        <w:autoSpaceDN w:val="0"/>
        <w:adjustRightInd w:val="0"/>
        <w:spacing w:line="360" w:lineRule="auto"/>
        <w:jc w:val="both"/>
        <w:rPr>
          <w:rFonts w:ascii="Century Schoolbook" w:hAnsi="Century Schoolbook" w:cs="Arial"/>
        </w:rPr>
      </w:pPr>
      <w:r w:rsidRPr="004719A1">
        <w:rPr>
          <w:rFonts w:ascii="Century Schoolbook" w:hAnsi="Century Schoolbook" w:cs="Arial"/>
        </w:rPr>
        <w:t>Cuatro materias, “Ciencias Sociales”, "Infantil y Juvenil", “Literatura” y "Religión", acumulan algo más del 58% del total de “Libros”, a diferencia del año</w:t>
      </w:r>
    </w:p>
    <w:p w14:paraId="0034C2A9" w14:textId="11D21B71" w:rsidR="00AF648D" w:rsidRPr="004719A1" w:rsidRDefault="00AF648D" w:rsidP="00AF648D">
      <w:pPr>
        <w:autoSpaceDE w:val="0"/>
        <w:autoSpaceDN w:val="0"/>
        <w:adjustRightInd w:val="0"/>
        <w:spacing w:line="360" w:lineRule="auto"/>
        <w:jc w:val="both"/>
        <w:rPr>
          <w:rFonts w:ascii="Century Schoolbook" w:hAnsi="Century Schoolbook" w:cs="Arial"/>
        </w:rPr>
      </w:pPr>
      <w:r w:rsidRPr="004719A1">
        <w:rPr>
          <w:rFonts w:ascii="Century Schoolbook" w:hAnsi="Century Schoolbook" w:cs="Arial"/>
        </w:rPr>
        <w:t>2011 en el que estas mismas materias representaban casi el 68%. Estos datos</w:t>
      </w:r>
      <w:r w:rsidR="00DB452D">
        <w:rPr>
          <w:rFonts w:ascii="Century Schoolbook" w:hAnsi="Century Schoolbook" w:cs="Arial"/>
        </w:rPr>
        <w:t xml:space="preserve"> muestran</w:t>
      </w:r>
      <w:r w:rsidRPr="004719A1">
        <w:rPr>
          <w:rFonts w:ascii="Century Schoolbook" w:hAnsi="Century Schoolbook" w:cs="Arial"/>
        </w:rPr>
        <w:t xml:space="preserve"> una menor concentración de las exportaciones en las materias más exportadas.</w:t>
      </w:r>
    </w:p>
    <w:p w14:paraId="031C8DC3" w14:textId="77777777" w:rsidR="00AF648D" w:rsidRPr="004719A1" w:rsidRDefault="00AF648D" w:rsidP="00AF648D">
      <w:pPr>
        <w:spacing w:line="360" w:lineRule="auto"/>
        <w:jc w:val="both"/>
        <w:rPr>
          <w:rFonts w:ascii="Century Schoolbook" w:hAnsi="Century Schoolbook"/>
        </w:rPr>
      </w:pPr>
    </w:p>
    <w:p w14:paraId="2D7CC290" w14:textId="50D1205A" w:rsidR="00AF648D" w:rsidRPr="004719A1" w:rsidRDefault="00AF648D" w:rsidP="00AF648D">
      <w:pPr>
        <w:autoSpaceDE w:val="0"/>
        <w:autoSpaceDN w:val="0"/>
        <w:adjustRightInd w:val="0"/>
        <w:spacing w:line="360" w:lineRule="auto"/>
        <w:jc w:val="both"/>
        <w:rPr>
          <w:rFonts w:ascii="Century Schoolbook" w:hAnsi="Century Schoolbook" w:cs="Arial"/>
          <w:color w:val="000000"/>
        </w:rPr>
      </w:pPr>
      <w:r w:rsidRPr="004719A1">
        <w:rPr>
          <w:rFonts w:ascii="Century Schoolbook" w:hAnsi="Century Schoolbook" w:cs="Arial"/>
          <w:color w:val="000000"/>
        </w:rPr>
        <w:t>La exportación de los editores se dirige fundamentalmente a dos zonas: América y Europa. Entre ambas áreas acumulan el 98,16% de la exportación total. Nuestro destino preferido es América, con 188 millones de euros, que suponen el 56,93% del total. Se aprecia con respecto al año 2016 un pequeño aumento ya que el porcentaje fue en dicho año el 53,26%.</w:t>
      </w:r>
    </w:p>
    <w:p w14:paraId="01D2F677" w14:textId="77777777" w:rsidR="00AF648D" w:rsidRPr="004719A1" w:rsidRDefault="00AF648D" w:rsidP="00AF648D">
      <w:pPr>
        <w:autoSpaceDE w:val="0"/>
        <w:autoSpaceDN w:val="0"/>
        <w:adjustRightInd w:val="0"/>
        <w:spacing w:line="360" w:lineRule="auto"/>
        <w:jc w:val="both"/>
        <w:rPr>
          <w:rFonts w:ascii="Century Schoolbook" w:hAnsi="Century Schoolbook" w:cs="Arial"/>
          <w:color w:val="000000"/>
        </w:rPr>
      </w:pPr>
    </w:p>
    <w:p w14:paraId="2640E7C7" w14:textId="77777777" w:rsidR="00AF648D" w:rsidRPr="004719A1" w:rsidRDefault="00AF648D" w:rsidP="00AF648D">
      <w:pPr>
        <w:autoSpaceDE w:val="0"/>
        <w:autoSpaceDN w:val="0"/>
        <w:adjustRightInd w:val="0"/>
        <w:spacing w:line="360" w:lineRule="auto"/>
        <w:jc w:val="both"/>
        <w:rPr>
          <w:rFonts w:ascii="Century Schoolbook" w:hAnsi="Century Schoolbook" w:cs="Arial"/>
          <w:color w:val="000000"/>
        </w:rPr>
      </w:pPr>
      <w:r w:rsidRPr="004719A1">
        <w:rPr>
          <w:rFonts w:ascii="Century Schoolbook" w:hAnsi="Century Schoolbook" w:cs="Arial"/>
          <w:color w:val="000000"/>
        </w:rPr>
        <w:t>El precio medio de cesión de los envíos a Europa es mayor que el correspondiente</w:t>
      </w:r>
    </w:p>
    <w:p w14:paraId="1AE88D0B" w14:textId="336BD98E" w:rsidR="00AF648D" w:rsidRPr="004719A1" w:rsidRDefault="00AF648D" w:rsidP="00AF648D">
      <w:pPr>
        <w:autoSpaceDE w:val="0"/>
        <w:autoSpaceDN w:val="0"/>
        <w:adjustRightInd w:val="0"/>
        <w:spacing w:line="360" w:lineRule="auto"/>
        <w:jc w:val="both"/>
        <w:rPr>
          <w:rFonts w:ascii="Century Schoolbook" w:hAnsi="Century Schoolbook" w:cs="Arial"/>
          <w:color w:val="000000"/>
        </w:rPr>
      </w:pPr>
      <w:r w:rsidRPr="004719A1">
        <w:rPr>
          <w:rFonts w:ascii="Century Schoolbook" w:hAnsi="Century Schoolbook" w:cs="Arial"/>
          <w:color w:val="000000"/>
        </w:rPr>
        <w:t>a los envíos a América. Esta circunstancia no habitual puede deberse al bajo precio de las exportaciones a Argentina.</w:t>
      </w:r>
    </w:p>
    <w:p w14:paraId="6677AB59" w14:textId="77777777" w:rsidR="00AF648D" w:rsidRPr="004719A1" w:rsidRDefault="00AF648D" w:rsidP="00AF648D">
      <w:pPr>
        <w:spacing w:line="360" w:lineRule="auto"/>
        <w:jc w:val="both"/>
        <w:rPr>
          <w:rFonts w:ascii="Century Schoolbook" w:hAnsi="Century Schoolbook"/>
        </w:rPr>
      </w:pPr>
    </w:p>
    <w:p w14:paraId="17F552B2" w14:textId="666A0F9E" w:rsidR="00AF648D" w:rsidRPr="004719A1" w:rsidRDefault="00AF648D" w:rsidP="00AF648D">
      <w:pPr>
        <w:spacing w:line="360" w:lineRule="auto"/>
        <w:jc w:val="both"/>
        <w:rPr>
          <w:rFonts w:ascii="Century Schoolbook" w:hAnsi="Century Schoolbook"/>
        </w:rPr>
      </w:pPr>
      <w:r w:rsidRPr="004719A1">
        <w:rPr>
          <w:rFonts w:ascii="Century Schoolbook" w:hAnsi="Century Schoolbook"/>
        </w:rPr>
        <w:lastRenderedPageBreak/>
        <w:t>En cuanto a las importaciones, en 2017 superaron la cifra de 192 millones de euros. De esta cantidad, la importación de libros significa el 67,49% del total (casi 130 millones de euros), las publicaciones periódicas</w:t>
      </w:r>
      <w:r w:rsidR="003B76B6">
        <w:rPr>
          <w:rFonts w:ascii="Century Schoolbook" w:hAnsi="Century Schoolbook"/>
        </w:rPr>
        <w:t xml:space="preserve"> representan</w:t>
      </w:r>
      <w:r w:rsidRPr="004719A1">
        <w:rPr>
          <w:rFonts w:ascii="Century Schoolbook" w:hAnsi="Century Schoolbook"/>
        </w:rPr>
        <w:t xml:space="preserve"> un 31,09% (59,9 millones de euros) y el resto de </w:t>
      </w:r>
      <w:proofErr w:type="gramStart"/>
      <w:r w:rsidRPr="004719A1">
        <w:rPr>
          <w:rFonts w:ascii="Century Schoolbook" w:hAnsi="Century Schoolbook"/>
        </w:rPr>
        <w:t>product</w:t>
      </w:r>
      <w:r w:rsidR="003B76B6">
        <w:rPr>
          <w:rFonts w:ascii="Century Schoolbook" w:hAnsi="Century Schoolbook"/>
        </w:rPr>
        <w:t>os</w:t>
      </w:r>
      <w:proofErr w:type="gramEnd"/>
      <w:r w:rsidR="003B76B6">
        <w:rPr>
          <w:rFonts w:ascii="Century Schoolbook" w:hAnsi="Century Schoolbook"/>
        </w:rPr>
        <w:t xml:space="preserve"> solo</w:t>
      </w:r>
      <w:r w:rsidRPr="004719A1">
        <w:rPr>
          <w:rFonts w:ascii="Century Schoolbook" w:hAnsi="Century Schoolbook"/>
        </w:rPr>
        <w:t xml:space="preserve"> un 1,42% (2,7 millones de euros)</w:t>
      </w:r>
      <w:r w:rsidR="004719A1">
        <w:rPr>
          <w:rFonts w:ascii="Century Schoolbook" w:hAnsi="Century Schoolbook"/>
        </w:rPr>
        <w:t>.</w:t>
      </w:r>
    </w:p>
    <w:p w14:paraId="39723694" w14:textId="77777777" w:rsidR="00AF648D" w:rsidRPr="004719A1" w:rsidRDefault="00AF648D" w:rsidP="00AF648D">
      <w:pPr>
        <w:autoSpaceDE w:val="0"/>
        <w:autoSpaceDN w:val="0"/>
        <w:adjustRightInd w:val="0"/>
        <w:spacing w:line="360" w:lineRule="auto"/>
        <w:jc w:val="both"/>
        <w:rPr>
          <w:rFonts w:ascii="Century Schoolbook" w:hAnsi="Century Schoolbook"/>
        </w:rPr>
      </w:pPr>
    </w:p>
    <w:p w14:paraId="0C0D34B2" w14:textId="63A92705" w:rsidR="00AF648D" w:rsidRPr="004719A1" w:rsidRDefault="00AF648D" w:rsidP="00AF648D">
      <w:pPr>
        <w:autoSpaceDE w:val="0"/>
        <w:autoSpaceDN w:val="0"/>
        <w:adjustRightInd w:val="0"/>
        <w:spacing w:line="360" w:lineRule="auto"/>
        <w:jc w:val="both"/>
        <w:rPr>
          <w:rFonts w:ascii="Century Schoolbook" w:hAnsi="Century Schoolbook" w:cs="Arial"/>
        </w:rPr>
      </w:pPr>
      <w:r w:rsidRPr="004719A1">
        <w:rPr>
          <w:rFonts w:ascii="Century Schoolbook" w:hAnsi="Century Schoolbook"/>
        </w:rPr>
        <w:t xml:space="preserve">A </w:t>
      </w:r>
      <w:r w:rsidRPr="004719A1">
        <w:rPr>
          <w:rFonts w:ascii="Century Schoolbook" w:hAnsi="Century Schoolbook" w:cs="Arial"/>
        </w:rPr>
        <w:t xml:space="preserve">destacar que tan sólo el 51,03% de la importación de Europa </w:t>
      </w:r>
      <w:r w:rsidR="004719A1">
        <w:rPr>
          <w:rFonts w:ascii="Century Schoolbook" w:hAnsi="Century Schoolbook" w:cs="Arial"/>
        </w:rPr>
        <w:t>corresponde a Libros.</w:t>
      </w:r>
      <w:r w:rsidR="003B76B6">
        <w:rPr>
          <w:rFonts w:ascii="Century Schoolbook" w:hAnsi="Century Schoolbook" w:cs="Arial"/>
        </w:rPr>
        <w:t xml:space="preserve"> </w:t>
      </w:r>
      <w:r w:rsidRPr="004719A1">
        <w:rPr>
          <w:rFonts w:ascii="Century Schoolbook" w:hAnsi="Century Schoolbook" w:cs="Arial"/>
        </w:rPr>
        <w:t>El 46,54% de las importaciones desde Europa, casi 60 millones de euros, fueron en 2017 publicaciones periódicas, es decir, prensa y revistas. La razón de esta cifra tan elevada está en la existencia de un gran número de europeos residentes en España que demandan estos productos. También, por supuesto, una parte de esta cifra está relacionada con publicaciones científicas, pero su peso específico es mucho menor.</w:t>
      </w:r>
    </w:p>
    <w:p w14:paraId="71AB4FAD" w14:textId="77777777" w:rsidR="00AF648D" w:rsidRPr="004719A1" w:rsidRDefault="00AF648D" w:rsidP="00AF648D">
      <w:pPr>
        <w:autoSpaceDE w:val="0"/>
        <w:autoSpaceDN w:val="0"/>
        <w:adjustRightInd w:val="0"/>
        <w:spacing w:line="360" w:lineRule="auto"/>
        <w:jc w:val="both"/>
        <w:rPr>
          <w:rFonts w:ascii="Century Schoolbook" w:hAnsi="Century Schoolbook" w:cs="Arial"/>
        </w:rPr>
      </w:pPr>
    </w:p>
    <w:p w14:paraId="541C96D5" w14:textId="77777777" w:rsidR="00AF648D" w:rsidRPr="004719A1" w:rsidRDefault="00AF648D" w:rsidP="00AF648D">
      <w:pPr>
        <w:spacing w:line="360" w:lineRule="auto"/>
        <w:jc w:val="both"/>
        <w:rPr>
          <w:rFonts w:ascii="Century Schoolbook" w:hAnsi="Century Schoolbook"/>
        </w:rPr>
      </w:pPr>
      <w:r w:rsidRPr="004719A1">
        <w:rPr>
          <w:rFonts w:ascii="Century Schoolbook" w:hAnsi="Century Schoolbook"/>
        </w:rPr>
        <w:t>Respecto al año 2016, la importación ha descendido un 4,33%, debido fundamentalmente a la caída de mercado de publicaciones periódicas en Europa (14,09%).</w:t>
      </w:r>
    </w:p>
    <w:p w14:paraId="67D3544D" w14:textId="77777777" w:rsidR="00AF648D" w:rsidRPr="004719A1" w:rsidRDefault="00AF648D" w:rsidP="00AF648D">
      <w:pPr>
        <w:spacing w:line="360" w:lineRule="auto"/>
        <w:jc w:val="both"/>
        <w:rPr>
          <w:rFonts w:ascii="Century Schoolbook" w:hAnsi="Century Schoolbook"/>
        </w:rPr>
      </w:pPr>
    </w:p>
    <w:p w14:paraId="3155EF88" w14:textId="23AF13DE" w:rsidR="00AF648D" w:rsidRPr="004719A1" w:rsidRDefault="00AF648D" w:rsidP="00AF648D">
      <w:pPr>
        <w:spacing w:line="360" w:lineRule="auto"/>
        <w:jc w:val="both"/>
        <w:rPr>
          <w:rFonts w:ascii="Century Schoolbook" w:hAnsi="Century Schoolbook"/>
        </w:rPr>
      </w:pPr>
      <w:r w:rsidRPr="004719A1">
        <w:rPr>
          <w:rFonts w:ascii="Century Schoolbook" w:hAnsi="Century Schoolbook"/>
        </w:rPr>
        <w:t>En resumen, en el año 2017 el comercio exterior del libro español presentó estas características:</w:t>
      </w:r>
    </w:p>
    <w:p w14:paraId="48D2FAEA" w14:textId="77777777" w:rsidR="00AF648D" w:rsidRPr="004719A1" w:rsidRDefault="00AF648D" w:rsidP="00AF648D">
      <w:pPr>
        <w:spacing w:line="360" w:lineRule="auto"/>
        <w:jc w:val="both"/>
        <w:rPr>
          <w:rFonts w:ascii="Century Schoolbook" w:hAnsi="Century Schoolbook"/>
        </w:rPr>
      </w:pPr>
    </w:p>
    <w:p w14:paraId="60F0B9EC" w14:textId="5D1E9C99" w:rsidR="00AF648D" w:rsidRPr="004719A1" w:rsidRDefault="00AF648D" w:rsidP="00AF648D">
      <w:pPr>
        <w:pStyle w:val="Prrafodelista"/>
        <w:numPr>
          <w:ilvl w:val="0"/>
          <w:numId w:val="3"/>
        </w:numPr>
        <w:spacing w:after="0" w:line="360" w:lineRule="auto"/>
        <w:rPr>
          <w:rFonts w:ascii="Century Schoolbook" w:hAnsi="Century Schoolbook"/>
          <w:sz w:val="24"/>
          <w:szCs w:val="24"/>
        </w:rPr>
      </w:pPr>
      <w:r w:rsidRPr="004719A1">
        <w:rPr>
          <w:rFonts w:ascii="Century Schoolbook" w:hAnsi="Century Schoolbook"/>
          <w:sz w:val="24"/>
          <w:szCs w:val="24"/>
        </w:rPr>
        <w:t>La exportación del Sector del Libro aumenta un 2,99%.</w:t>
      </w:r>
    </w:p>
    <w:p w14:paraId="49AA5AA6" w14:textId="1325E3FA" w:rsidR="00AF648D" w:rsidRPr="004719A1" w:rsidRDefault="00AF648D" w:rsidP="00AF648D">
      <w:pPr>
        <w:spacing w:line="360" w:lineRule="auto"/>
        <w:ind w:left="360"/>
        <w:rPr>
          <w:rFonts w:ascii="Century Schoolbook" w:hAnsi="Century Schoolbook"/>
        </w:rPr>
      </w:pPr>
    </w:p>
    <w:p w14:paraId="2FA79815" w14:textId="74A5421C" w:rsidR="00AF648D" w:rsidRPr="004719A1" w:rsidRDefault="00AF648D" w:rsidP="00AF648D">
      <w:pPr>
        <w:pStyle w:val="Prrafodelista"/>
        <w:numPr>
          <w:ilvl w:val="0"/>
          <w:numId w:val="3"/>
        </w:numPr>
        <w:spacing w:line="360" w:lineRule="auto"/>
        <w:rPr>
          <w:rFonts w:ascii="Century Schoolbook" w:hAnsi="Century Schoolbook"/>
          <w:sz w:val="24"/>
          <w:szCs w:val="24"/>
        </w:rPr>
      </w:pPr>
      <w:r w:rsidRPr="004719A1">
        <w:rPr>
          <w:rFonts w:ascii="Century Schoolbook" w:hAnsi="Century Schoolbook"/>
          <w:sz w:val="24"/>
          <w:szCs w:val="24"/>
        </w:rPr>
        <w:t>América sigue siendo el mercado fundamental para las empresas editoriales exportadoras del sector del libro.</w:t>
      </w:r>
    </w:p>
    <w:p w14:paraId="7520540B" w14:textId="77777777" w:rsidR="00AF648D" w:rsidRPr="004719A1" w:rsidRDefault="00AF648D" w:rsidP="00AF648D">
      <w:pPr>
        <w:pStyle w:val="Prrafodelista"/>
        <w:rPr>
          <w:rFonts w:ascii="Century Schoolbook" w:hAnsi="Century Schoolbook"/>
          <w:sz w:val="24"/>
          <w:szCs w:val="24"/>
        </w:rPr>
      </w:pPr>
    </w:p>
    <w:p w14:paraId="68A74C20" w14:textId="3FAA3ECB" w:rsidR="00AF648D" w:rsidRPr="004719A1" w:rsidRDefault="00AF648D" w:rsidP="00AF648D">
      <w:pPr>
        <w:pStyle w:val="Prrafodelista"/>
        <w:numPr>
          <w:ilvl w:val="0"/>
          <w:numId w:val="3"/>
        </w:numPr>
        <w:spacing w:line="360" w:lineRule="auto"/>
        <w:rPr>
          <w:rFonts w:ascii="Century Schoolbook" w:hAnsi="Century Schoolbook"/>
          <w:sz w:val="24"/>
          <w:szCs w:val="24"/>
        </w:rPr>
      </w:pPr>
      <w:r w:rsidRPr="004719A1">
        <w:rPr>
          <w:rFonts w:ascii="Century Schoolbook" w:hAnsi="Century Schoolbook"/>
          <w:sz w:val="24"/>
          <w:szCs w:val="24"/>
        </w:rPr>
        <w:t>La Unión Europea continúa siendo el primer destino de las exportaciones del Sector del Libro.</w:t>
      </w:r>
    </w:p>
    <w:p w14:paraId="0137CA04" w14:textId="48B24684" w:rsidR="00AF648D" w:rsidRPr="004719A1" w:rsidRDefault="00AF648D" w:rsidP="00AF648D">
      <w:pPr>
        <w:pStyle w:val="Prrafodelista"/>
        <w:numPr>
          <w:ilvl w:val="0"/>
          <w:numId w:val="3"/>
        </w:numPr>
        <w:spacing w:line="360" w:lineRule="auto"/>
        <w:rPr>
          <w:rFonts w:ascii="Century Schoolbook" w:hAnsi="Century Schoolbook"/>
          <w:sz w:val="24"/>
          <w:szCs w:val="24"/>
        </w:rPr>
      </w:pPr>
      <w:r w:rsidRPr="004719A1">
        <w:rPr>
          <w:rFonts w:ascii="Century Schoolbook" w:hAnsi="Century Schoolbook"/>
          <w:sz w:val="24"/>
          <w:szCs w:val="24"/>
        </w:rPr>
        <w:t>La exportación del libro tradicional mantiene su buen comportamiento en Europa.</w:t>
      </w:r>
    </w:p>
    <w:p w14:paraId="38A41B27" w14:textId="77777777" w:rsidR="00AF648D" w:rsidRPr="004719A1" w:rsidRDefault="00AF648D" w:rsidP="00AF648D">
      <w:pPr>
        <w:pStyle w:val="Prrafodelista"/>
        <w:rPr>
          <w:rFonts w:ascii="Century Schoolbook" w:hAnsi="Century Schoolbook"/>
          <w:sz w:val="24"/>
          <w:szCs w:val="24"/>
        </w:rPr>
      </w:pPr>
    </w:p>
    <w:p w14:paraId="776A84C4" w14:textId="25F8ABF4" w:rsidR="00F403B0" w:rsidRPr="004719A1" w:rsidRDefault="00AF648D" w:rsidP="00F403B0">
      <w:pPr>
        <w:pStyle w:val="Prrafodelista"/>
        <w:numPr>
          <w:ilvl w:val="0"/>
          <w:numId w:val="3"/>
        </w:numPr>
        <w:spacing w:line="360" w:lineRule="auto"/>
        <w:rPr>
          <w:rFonts w:ascii="Century Schoolbook" w:hAnsi="Century Schoolbook"/>
          <w:sz w:val="24"/>
          <w:szCs w:val="24"/>
        </w:rPr>
      </w:pPr>
      <w:r w:rsidRPr="004719A1">
        <w:rPr>
          <w:rFonts w:ascii="Century Schoolbook" w:hAnsi="Century Schoolbook"/>
          <w:sz w:val="24"/>
          <w:szCs w:val="24"/>
        </w:rPr>
        <w:t>La exportación de coleccionables y material d</w:t>
      </w:r>
      <w:r w:rsidR="00F403B0" w:rsidRPr="004719A1">
        <w:rPr>
          <w:rFonts w:ascii="Century Schoolbook" w:hAnsi="Century Schoolbook"/>
          <w:sz w:val="24"/>
          <w:szCs w:val="24"/>
        </w:rPr>
        <w:t>e quiosco incrementa su cifra de negocio en un 2,89%.</w:t>
      </w:r>
    </w:p>
    <w:p w14:paraId="49247535" w14:textId="77777777" w:rsidR="00F403B0" w:rsidRPr="004719A1" w:rsidRDefault="00F403B0" w:rsidP="00F403B0">
      <w:pPr>
        <w:pStyle w:val="Prrafodelista"/>
        <w:rPr>
          <w:rFonts w:ascii="Century Schoolbook" w:hAnsi="Century Schoolbook"/>
          <w:sz w:val="24"/>
          <w:szCs w:val="24"/>
        </w:rPr>
      </w:pPr>
    </w:p>
    <w:p w14:paraId="4FE96DC1" w14:textId="24486336" w:rsidR="00F403B0" w:rsidRPr="004719A1" w:rsidRDefault="00F403B0" w:rsidP="00F403B0">
      <w:pPr>
        <w:pStyle w:val="Prrafodelista"/>
        <w:numPr>
          <w:ilvl w:val="0"/>
          <w:numId w:val="3"/>
        </w:numPr>
        <w:spacing w:line="360" w:lineRule="auto"/>
        <w:rPr>
          <w:rFonts w:ascii="Century Schoolbook" w:hAnsi="Century Schoolbook"/>
          <w:sz w:val="24"/>
          <w:szCs w:val="24"/>
        </w:rPr>
      </w:pPr>
      <w:r w:rsidRPr="004719A1">
        <w:rPr>
          <w:rFonts w:ascii="Century Schoolbook" w:hAnsi="Century Schoolbook"/>
          <w:sz w:val="24"/>
          <w:szCs w:val="24"/>
        </w:rPr>
        <w:t>Se mantiene la exportación de manuales de español para extranjeros, fruto de las acciones específicas de promoción llevadas a cabo por el sector.</w:t>
      </w:r>
    </w:p>
    <w:p w14:paraId="56E5B3C3" w14:textId="77777777" w:rsidR="00F403B0" w:rsidRPr="004719A1" w:rsidRDefault="00F403B0" w:rsidP="00F403B0">
      <w:pPr>
        <w:pStyle w:val="Prrafodelista"/>
        <w:rPr>
          <w:rFonts w:ascii="Century Schoolbook" w:hAnsi="Century Schoolbook"/>
          <w:sz w:val="24"/>
          <w:szCs w:val="24"/>
        </w:rPr>
      </w:pPr>
    </w:p>
    <w:p w14:paraId="0812DE45" w14:textId="2FEE17C5" w:rsidR="00F403B0" w:rsidRPr="004719A1" w:rsidRDefault="00F403B0" w:rsidP="00F403B0">
      <w:pPr>
        <w:pStyle w:val="Prrafodelista"/>
        <w:numPr>
          <w:ilvl w:val="0"/>
          <w:numId w:val="3"/>
        </w:numPr>
        <w:spacing w:line="360" w:lineRule="auto"/>
        <w:rPr>
          <w:rFonts w:ascii="Century Schoolbook" w:hAnsi="Century Schoolbook"/>
          <w:sz w:val="24"/>
          <w:szCs w:val="24"/>
        </w:rPr>
      </w:pPr>
      <w:r w:rsidRPr="004719A1">
        <w:rPr>
          <w:rFonts w:ascii="Century Schoolbook" w:hAnsi="Century Schoolbook"/>
          <w:sz w:val="24"/>
          <w:szCs w:val="24"/>
        </w:rPr>
        <w:t>Norteamérica sigue afian</w:t>
      </w:r>
      <w:r w:rsidR="002D4FA4" w:rsidRPr="004719A1">
        <w:rPr>
          <w:rFonts w:ascii="Century Schoolbook" w:hAnsi="Century Schoolbook"/>
          <w:sz w:val="24"/>
          <w:szCs w:val="24"/>
        </w:rPr>
        <w:t>zándose como uno de los mercados más importantes para nuestros libros. Pese a que las cifras de exportación directa a ese destino han sufrido un apreciable descenso en la última década, las empresas españolas han aumentado su presencia en dicho mercado mediante envíos desde países iberoamericanos y exportaciones indirectas desde China.</w:t>
      </w:r>
    </w:p>
    <w:p w14:paraId="5332F439" w14:textId="77777777" w:rsidR="002D4FA4" w:rsidRPr="004719A1" w:rsidRDefault="002D4FA4" w:rsidP="002D4FA4">
      <w:pPr>
        <w:pStyle w:val="Prrafodelista"/>
        <w:rPr>
          <w:rFonts w:ascii="Century Schoolbook" w:hAnsi="Century Schoolbook"/>
          <w:sz w:val="24"/>
          <w:szCs w:val="24"/>
        </w:rPr>
      </w:pPr>
    </w:p>
    <w:p w14:paraId="5C12AAE5" w14:textId="5127A025" w:rsidR="002D4FA4" w:rsidRPr="004719A1" w:rsidRDefault="003B76B6" w:rsidP="00F403B0">
      <w:pPr>
        <w:pStyle w:val="Prrafodelista"/>
        <w:numPr>
          <w:ilvl w:val="0"/>
          <w:numId w:val="3"/>
        </w:numPr>
        <w:spacing w:line="360" w:lineRule="auto"/>
        <w:rPr>
          <w:rFonts w:ascii="Century Schoolbook" w:hAnsi="Century Schoolbook"/>
          <w:sz w:val="24"/>
          <w:szCs w:val="24"/>
        </w:rPr>
      </w:pPr>
      <w:r>
        <w:rPr>
          <w:rFonts w:ascii="Century Schoolbook" w:hAnsi="Century Schoolbook"/>
          <w:sz w:val="24"/>
          <w:szCs w:val="24"/>
        </w:rPr>
        <w:t xml:space="preserve">Se reduce </w:t>
      </w:r>
      <w:r w:rsidR="002D4FA4" w:rsidRPr="004719A1">
        <w:rPr>
          <w:rFonts w:ascii="Century Schoolbook" w:hAnsi="Century Schoolbook"/>
          <w:sz w:val="24"/>
          <w:szCs w:val="24"/>
        </w:rPr>
        <w:t xml:space="preserve">la cifra de importación un 4,33% por la disminución de la importación de prensa y revistas. </w:t>
      </w:r>
      <w:r>
        <w:rPr>
          <w:rFonts w:ascii="Century Schoolbook" w:hAnsi="Century Schoolbook"/>
          <w:sz w:val="24"/>
          <w:szCs w:val="24"/>
        </w:rPr>
        <w:t>También desciende</w:t>
      </w:r>
      <w:r w:rsidR="002D4FA4" w:rsidRPr="004719A1">
        <w:rPr>
          <w:rFonts w:ascii="Century Schoolbook" w:hAnsi="Century Schoolbook"/>
          <w:sz w:val="24"/>
          <w:szCs w:val="24"/>
        </w:rPr>
        <w:t xml:space="preserve"> la cifra de encargos de imprenta realizados a países de Extremo Oriente un 7,28%.</w:t>
      </w:r>
    </w:p>
    <w:p w14:paraId="66EC7C12" w14:textId="77777777" w:rsidR="002D4FA4" w:rsidRPr="004719A1" w:rsidRDefault="002D4FA4" w:rsidP="002D4FA4">
      <w:pPr>
        <w:pStyle w:val="Prrafodelista"/>
        <w:rPr>
          <w:rFonts w:ascii="Century Schoolbook" w:hAnsi="Century Schoolbook"/>
          <w:sz w:val="24"/>
          <w:szCs w:val="24"/>
        </w:rPr>
      </w:pPr>
    </w:p>
    <w:p w14:paraId="168AD3CF" w14:textId="11ACB9A7" w:rsidR="002D4FA4" w:rsidRPr="004719A1" w:rsidRDefault="002D4FA4" w:rsidP="00F403B0">
      <w:pPr>
        <w:pStyle w:val="Prrafodelista"/>
        <w:numPr>
          <w:ilvl w:val="0"/>
          <w:numId w:val="3"/>
        </w:numPr>
        <w:spacing w:line="360" w:lineRule="auto"/>
        <w:rPr>
          <w:rFonts w:ascii="Century Schoolbook" w:hAnsi="Century Schoolbook"/>
          <w:sz w:val="24"/>
          <w:szCs w:val="24"/>
        </w:rPr>
      </w:pPr>
      <w:r w:rsidRPr="004719A1">
        <w:rPr>
          <w:rFonts w:ascii="Century Schoolbook" w:hAnsi="Century Schoolbook"/>
          <w:sz w:val="24"/>
          <w:szCs w:val="24"/>
        </w:rPr>
        <w:t>El saldo comercial del sector del libro sigue siendo muy positivo, alcanzando en 2017 la cifra de 396,25 millones de euros.</w:t>
      </w:r>
    </w:p>
    <w:p w14:paraId="7C05A216" w14:textId="77777777" w:rsidR="002D4FA4" w:rsidRPr="004719A1" w:rsidRDefault="002D4FA4" w:rsidP="002D4FA4">
      <w:pPr>
        <w:pStyle w:val="Prrafodelista"/>
        <w:rPr>
          <w:rFonts w:ascii="Century Schoolbook" w:hAnsi="Century Schoolbook"/>
          <w:sz w:val="24"/>
          <w:szCs w:val="24"/>
        </w:rPr>
      </w:pPr>
    </w:p>
    <w:p w14:paraId="2A5AE4BB" w14:textId="59A9E86E" w:rsidR="002D4FA4" w:rsidRPr="004719A1" w:rsidRDefault="002D4FA4" w:rsidP="002D4FA4">
      <w:pPr>
        <w:spacing w:line="360" w:lineRule="auto"/>
        <w:rPr>
          <w:rFonts w:ascii="Century Schoolbook" w:hAnsi="Century Schoolbook"/>
        </w:rPr>
      </w:pPr>
    </w:p>
    <w:p w14:paraId="66469A7E" w14:textId="3DA1BCD3" w:rsidR="0006762E" w:rsidRPr="004719A1" w:rsidRDefault="0006762E" w:rsidP="002D4FA4">
      <w:pPr>
        <w:spacing w:line="360" w:lineRule="auto"/>
        <w:rPr>
          <w:rFonts w:ascii="Century Schoolbook" w:hAnsi="Century Schoolbook"/>
        </w:rPr>
      </w:pPr>
    </w:p>
    <w:p w14:paraId="00D5B775" w14:textId="21EBBDF3" w:rsidR="0006762E" w:rsidRDefault="0006762E" w:rsidP="002D4FA4">
      <w:pPr>
        <w:spacing w:line="360" w:lineRule="auto"/>
        <w:rPr>
          <w:rFonts w:ascii="Century Schoolbook" w:hAnsi="Century Schoolbook"/>
        </w:rPr>
      </w:pPr>
    </w:p>
    <w:p w14:paraId="6BE2E0D4" w14:textId="79D80A47" w:rsidR="0006762E" w:rsidRDefault="0006762E" w:rsidP="002D4FA4">
      <w:pPr>
        <w:spacing w:line="360" w:lineRule="auto"/>
        <w:rPr>
          <w:rFonts w:ascii="Century Schoolbook" w:hAnsi="Century Schoolbook"/>
        </w:rPr>
      </w:pPr>
    </w:p>
    <w:p w14:paraId="700F458B" w14:textId="14EBDA2A" w:rsidR="0006762E" w:rsidRDefault="0006762E" w:rsidP="002D4FA4">
      <w:pPr>
        <w:spacing w:line="360" w:lineRule="auto"/>
        <w:rPr>
          <w:rFonts w:ascii="Century Schoolbook" w:hAnsi="Century Schoolbook"/>
        </w:rPr>
      </w:pPr>
    </w:p>
    <w:p w14:paraId="371D29B1" w14:textId="74D53A1F" w:rsidR="0006762E" w:rsidRDefault="0006762E" w:rsidP="002D4FA4">
      <w:pPr>
        <w:spacing w:line="360" w:lineRule="auto"/>
        <w:rPr>
          <w:rFonts w:ascii="Century Schoolbook" w:hAnsi="Century Schoolbook"/>
        </w:rPr>
      </w:pPr>
    </w:p>
    <w:p w14:paraId="3323BAC3" w14:textId="7CC09C49" w:rsidR="0006762E" w:rsidRDefault="0006762E" w:rsidP="002D4FA4">
      <w:pPr>
        <w:spacing w:line="360" w:lineRule="auto"/>
        <w:rPr>
          <w:rFonts w:ascii="Century Schoolbook" w:hAnsi="Century Schoolbook"/>
        </w:rPr>
      </w:pPr>
    </w:p>
    <w:p w14:paraId="0438875F" w14:textId="07ADFBE4" w:rsidR="0006762E" w:rsidRDefault="0006762E" w:rsidP="002D4FA4">
      <w:pPr>
        <w:spacing w:line="360" w:lineRule="auto"/>
        <w:rPr>
          <w:rFonts w:ascii="Century Schoolbook" w:hAnsi="Century Schoolbook"/>
        </w:rPr>
      </w:pPr>
    </w:p>
    <w:p w14:paraId="38A50C08" w14:textId="2ECB5D35" w:rsidR="0006762E" w:rsidRDefault="0006762E" w:rsidP="002D4FA4">
      <w:pPr>
        <w:spacing w:line="360" w:lineRule="auto"/>
        <w:rPr>
          <w:rFonts w:ascii="Century Schoolbook" w:hAnsi="Century Schoolbook"/>
        </w:rPr>
      </w:pPr>
    </w:p>
    <w:p w14:paraId="4AC38CF9" w14:textId="4B041AAD" w:rsidR="0006762E" w:rsidRDefault="0006762E" w:rsidP="002D4FA4">
      <w:pPr>
        <w:spacing w:line="360" w:lineRule="auto"/>
        <w:rPr>
          <w:rFonts w:ascii="Century Schoolbook" w:hAnsi="Century Schoolbook"/>
        </w:rPr>
      </w:pPr>
    </w:p>
    <w:p w14:paraId="7780401A" w14:textId="0E281CCF" w:rsidR="0006762E" w:rsidRDefault="0006762E" w:rsidP="002D4FA4">
      <w:pPr>
        <w:spacing w:line="360" w:lineRule="auto"/>
        <w:rPr>
          <w:rFonts w:ascii="Century Schoolbook" w:hAnsi="Century Schoolbook"/>
        </w:rPr>
      </w:pPr>
    </w:p>
    <w:p w14:paraId="33E5F250" w14:textId="178DBAFC" w:rsidR="0006762E" w:rsidRDefault="0006762E" w:rsidP="002D4FA4">
      <w:pPr>
        <w:spacing w:line="360" w:lineRule="auto"/>
        <w:rPr>
          <w:rFonts w:ascii="Century Schoolbook" w:hAnsi="Century Schoolbook"/>
        </w:rPr>
      </w:pPr>
    </w:p>
    <w:p w14:paraId="334B19CF" w14:textId="6329DFE1" w:rsidR="0006762E" w:rsidRDefault="0006762E" w:rsidP="002D4FA4">
      <w:pPr>
        <w:spacing w:line="360" w:lineRule="auto"/>
        <w:rPr>
          <w:rFonts w:ascii="Century Schoolbook" w:hAnsi="Century Schoolbook"/>
        </w:rPr>
      </w:pPr>
    </w:p>
    <w:p w14:paraId="587EB818" w14:textId="10694624" w:rsidR="0006762E" w:rsidRDefault="0006762E" w:rsidP="002D4FA4">
      <w:pPr>
        <w:spacing w:line="360" w:lineRule="auto"/>
        <w:rPr>
          <w:rFonts w:ascii="Century Schoolbook" w:hAnsi="Century Schoolbook"/>
        </w:rPr>
      </w:pPr>
    </w:p>
    <w:p w14:paraId="4FC1EC6E" w14:textId="5D9813BF" w:rsidR="0006762E" w:rsidRDefault="0006762E" w:rsidP="002D4FA4">
      <w:pPr>
        <w:spacing w:line="360" w:lineRule="auto"/>
        <w:rPr>
          <w:rFonts w:ascii="Century Schoolbook" w:hAnsi="Century Schoolbook"/>
        </w:rPr>
      </w:pPr>
    </w:p>
    <w:p w14:paraId="2E3A73C9" w14:textId="1378A0FE" w:rsidR="0006762E" w:rsidRDefault="0006762E" w:rsidP="002D4FA4">
      <w:pPr>
        <w:spacing w:line="360" w:lineRule="auto"/>
        <w:rPr>
          <w:rFonts w:ascii="Century Schoolbook" w:hAnsi="Century Schoolbook"/>
        </w:rPr>
      </w:pPr>
    </w:p>
    <w:p w14:paraId="4FFF7639" w14:textId="1667453F" w:rsidR="0006762E" w:rsidRDefault="0006762E" w:rsidP="002D4FA4">
      <w:pPr>
        <w:spacing w:line="360" w:lineRule="auto"/>
        <w:rPr>
          <w:rFonts w:ascii="Century Schoolbook" w:hAnsi="Century Schoolbook"/>
        </w:rPr>
      </w:pPr>
    </w:p>
    <w:p w14:paraId="12D841E1" w14:textId="4B9AB882" w:rsidR="0006762E" w:rsidRDefault="0006762E" w:rsidP="002D4FA4">
      <w:pPr>
        <w:spacing w:line="360" w:lineRule="auto"/>
        <w:rPr>
          <w:rFonts w:ascii="Century Schoolbook" w:hAnsi="Century Schoolbook"/>
        </w:rPr>
      </w:pPr>
    </w:p>
    <w:p w14:paraId="09A53ED4" w14:textId="2367F833" w:rsidR="00C81CFA" w:rsidRDefault="00C81CFA" w:rsidP="002D4FA4">
      <w:pPr>
        <w:spacing w:line="360" w:lineRule="auto"/>
        <w:rPr>
          <w:rFonts w:ascii="Century Schoolbook" w:hAnsi="Century Schoolbook"/>
        </w:rPr>
      </w:pPr>
    </w:p>
    <w:p w14:paraId="66A9844E" w14:textId="1045A4FE" w:rsidR="00C81CFA" w:rsidRDefault="00C81CFA" w:rsidP="002D4FA4">
      <w:pPr>
        <w:spacing w:line="360" w:lineRule="auto"/>
        <w:rPr>
          <w:rFonts w:ascii="Century Schoolbook" w:hAnsi="Century Schoolbook"/>
        </w:rPr>
      </w:pPr>
    </w:p>
    <w:p w14:paraId="5AD75307" w14:textId="11991A93" w:rsidR="00C81CFA" w:rsidRDefault="00C81CFA" w:rsidP="002D4FA4">
      <w:pPr>
        <w:spacing w:line="360" w:lineRule="auto"/>
        <w:rPr>
          <w:rFonts w:ascii="Century Schoolbook" w:hAnsi="Century Schoolbook"/>
        </w:rPr>
      </w:pPr>
    </w:p>
    <w:p w14:paraId="399D2383" w14:textId="5C683593" w:rsidR="00C81CFA" w:rsidRDefault="00C81CFA" w:rsidP="002D4FA4">
      <w:pPr>
        <w:spacing w:line="360" w:lineRule="auto"/>
        <w:rPr>
          <w:rFonts w:ascii="Century Schoolbook" w:hAnsi="Century Schoolbook"/>
        </w:rPr>
      </w:pPr>
    </w:p>
    <w:p w14:paraId="24DC3234" w14:textId="77777777" w:rsidR="00C81CFA" w:rsidRDefault="00C81CFA" w:rsidP="002D4FA4">
      <w:pPr>
        <w:spacing w:line="360" w:lineRule="auto"/>
        <w:rPr>
          <w:rFonts w:ascii="Century Schoolbook" w:hAnsi="Century Schoolbook"/>
        </w:rPr>
      </w:pPr>
    </w:p>
    <w:p w14:paraId="524E2FA2" w14:textId="1C864048" w:rsidR="0006762E" w:rsidRDefault="0006762E" w:rsidP="002D4FA4">
      <w:pPr>
        <w:spacing w:line="360" w:lineRule="auto"/>
        <w:rPr>
          <w:rFonts w:ascii="Century Schoolbook" w:hAnsi="Century Schoolbook"/>
        </w:rPr>
      </w:pPr>
    </w:p>
    <w:p w14:paraId="4980B305" w14:textId="69C503B1" w:rsidR="0006762E" w:rsidRDefault="0006762E" w:rsidP="0006762E">
      <w:pPr>
        <w:spacing w:line="360" w:lineRule="auto"/>
        <w:jc w:val="right"/>
        <w:rPr>
          <w:rFonts w:ascii="Century Schoolbook" w:hAnsi="Century Schoolbook"/>
          <w:b/>
          <w:bCs/>
          <w:sz w:val="36"/>
          <w:szCs w:val="36"/>
          <w:u w:val="single"/>
          <w:lang w:val="es-ES_tradnl"/>
        </w:rPr>
      </w:pPr>
      <w:r w:rsidRPr="002F46E2">
        <w:rPr>
          <w:rFonts w:ascii="Century Schoolbook" w:hAnsi="Century Schoolbook"/>
          <w:b/>
          <w:bCs/>
          <w:sz w:val="36"/>
          <w:szCs w:val="36"/>
          <w:u w:val="single"/>
          <w:lang w:val="es-ES_tradnl"/>
        </w:rPr>
        <w:t xml:space="preserve">Hábitos de </w:t>
      </w:r>
      <w:r w:rsidR="00421A12">
        <w:rPr>
          <w:rFonts w:ascii="Century Schoolbook" w:hAnsi="Century Schoolbook"/>
          <w:b/>
          <w:bCs/>
          <w:sz w:val="36"/>
          <w:szCs w:val="36"/>
          <w:u w:val="single"/>
          <w:lang w:val="es-ES_tradnl"/>
        </w:rPr>
        <w:t>L</w:t>
      </w:r>
      <w:r w:rsidRPr="002F46E2">
        <w:rPr>
          <w:rFonts w:ascii="Century Schoolbook" w:hAnsi="Century Schoolbook"/>
          <w:b/>
          <w:bCs/>
          <w:sz w:val="36"/>
          <w:szCs w:val="36"/>
          <w:u w:val="single"/>
          <w:lang w:val="es-ES_tradnl"/>
        </w:rPr>
        <w:t xml:space="preserve">ectura y </w:t>
      </w:r>
      <w:r w:rsidR="00421A12">
        <w:rPr>
          <w:rFonts w:ascii="Century Schoolbook" w:hAnsi="Century Schoolbook"/>
          <w:b/>
          <w:bCs/>
          <w:sz w:val="36"/>
          <w:szCs w:val="36"/>
          <w:u w:val="single"/>
          <w:lang w:val="es-ES_tradnl"/>
        </w:rPr>
        <w:t>C</w:t>
      </w:r>
      <w:r w:rsidRPr="002F46E2">
        <w:rPr>
          <w:rFonts w:ascii="Century Schoolbook" w:hAnsi="Century Schoolbook"/>
          <w:b/>
          <w:bCs/>
          <w:sz w:val="36"/>
          <w:szCs w:val="36"/>
          <w:u w:val="single"/>
          <w:lang w:val="es-ES_tradnl"/>
        </w:rPr>
        <w:t xml:space="preserve">ompra de </w:t>
      </w:r>
      <w:r w:rsidR="00421A12">
        <w:rPr>
          <w:rFonts w:ascii="Century Schoolbook" w:hAnsi="Century Schoolbook"/>
          <w:b/>
          <w:bCs/>
          <w:sz w:val="36"/>
          <w:szCs w:val="36"/>
          <w:u w:val="single"/>
          <w:lang w:val="es-ES_tradnl"/>
        </w:rPr>
        <w:t>L</w:t>
      </w:r>
      <w:r w:rsidRPr="002F46E2">
        <w:rPr>
          <w:rFonts w:ascii="Century Schoolbook" w:hAnsi="Century Schoolbook"/>
          <w:b/>
          <w:bCs/>
          <w:sz w:val="36"/>
          <w:szCs w:val="36"/>
          <w:u w:val="single"/>
          <w:lang w:val="es-ES_tradnl"/>
        </w:rPr>
        <w:t>ibros</w:t>
      </w:r>
    </w:p>
    <w:p w14:paraId="33A14D7B" w14:textId="0E695C07" w:rsidR="0006762E" w:rsidRPr="002F46E2" w:rsidRDefault="0006762E" w:rsidP="0006762E">
      <w:pPr>
        <w:spacing w:line="360" w:lineRule="auto"/>
        <w:jc w:val="right"/>
        <w:rPr>
          <w:rFonts w:ascii="Century Schoolbook" w:hAnsi="Century Schoolbook"/>
        </w:rPr>
      </w:pPr>
      <w:r>
        <w:rPr>
          <w:rFonts w:ascii="Century Schoolbook" w:hAnsi="Century Schoolbook"/>
          <w:b/>
          <w:bCs/>
          <w:sz w:val="36"/>
          <w:szCs w:val="36"/>
          <w:u w:val="single"/>
          <w:lang w:val="es-ES_tradnl"/>
        </w:rPr>
        <w:t>(</w:t>
      </w:r>
      <w:r w:rsidR="00421A12">
        <w:rPr>
          <w:rFonts w:ascii="Century Schoolbook" w:hAnsi="Century Schoolbook"/>
          <w:b/>
          <w:bCs/>
          <w:sz w:val="36"/>
          <w:szCs w:val="36"/>
          <w:u w:val="single"/>
          <w:lang w:val="es-ES_tradnl"/>
        </w:rPr>
        <w:t>A</w:t>
      </w:r>
      <w:r>
        <w:rPr>
          <w:rFonts w:ascii="Century Schoolbook" w:hAnsi="Century Schoolbook"/>
          <w:b/>
          <w:bCs/>
          <w:sz w:val="36"/>
          <w:szCs w:val="36"/>
          <w:u w:val="single"/>
          <w:lang w:val="es-ES_tradnl"/>
        </w:rPr>
        <w:t>ño 2018)</w:t>
      </w:r>
    </w:p>
    <w:p w14:paraId="655CC93E" w14:textId="77777777" w:rsidR="0006762E" w:rsidRPr="002D4FA4" w:rsidRDefault="0006762E" w:rsidP="002D4FA4">
      <w:pPr>
        <w:spacing w:line="360" w:lineRule="auto"/>
        <w:rPr>
          <w:rFonts w:ascii="Century Schoolbook" w:hAnsi="Century Schoolbook"/>
        </w:rPr>
      </w:pPr>
    </w:p>
    <w:p w14:paraId="6009E146" w14:textId="7C92E120" w:rsidR="00E97F73" w:rsidRPr="00E97F73" w:rsidRDefault="00E97F73" w:rsidP="00E97F73">
      <w:pPr>
        <w:spacing w:line="360" w:lineRule="auto"/>
        <w:jc w:val="both"/>
        <w:rPr>
          <w:rFonts w:ascii="Century Schoolbook" w:hAnsi="Century Schoolbook" w:cstheme="minorHAnsi"/>
        </w:rPr>
      </w:pPr>
      <w:r w:rsidRPr="00E97F73">
        <w:rPr>
          <w:rFonts w:ascii="Century Schoolbook" w:hAnsi="Century Schoolbook" w:cstheme="minorHAnsi"/>
        </w:rPr>
        <w:t xml:space="preserve">A continuación, se presentan los resultados del estudio de “Hábitos de lectura y compra de libros en España” </w:t>
      </w:r>
      <w:r w:rsidR="00D20466">
        <w:rPr>
          <w:rFonts w:ascii="Century Schoolbook" w:hAnsi="Century Schoolbook" w:cstheme="minorHAnsi"/>
        </w:rPr>
        <w:t xml:space="preserve">realizado </w:t>
      </w:r>
      <w:r w:rsidRPr="00E97F73">
        <w:rPr>
          <w:rFonts w:ascii="Century Schoolbook" w:hAnsi="Century Schoolbook" w:cstheme="minorHAnsi"/>
        </w:rPr>
        <w:t>en el año 2018 por la empresa Conecta para la Federación de Gremios de Editores de España:</w:t>
      </w:r>
    </w:p>
    <w:p w14:paraId="5A75A944" w14:textId="77777777" w:rsidR="00E97F73" w:rsidRPr="00E97F73" w:rsidRDefault="00E97F73" w:rsidP="00E97F73">
      <w:pPr>
        <w:pStyle w:val="Prrafodelista"/>
        <w:spacing w:after="0" w:line="360" w:lineRule="auto"/>
        <w:rPr>
          <w:rFonts w:ascii="Century Schoolbook" w:hAnsi="Century Schoolbook" w:cstheme="minorHAnsi"/>
          <w:sz w:val="24"/>
          <w:szCs w:val="24"/>
        </w:rPr>
      </w:pPr>
    </w:p>
    <w:p w14:paraId="6EEB74A2" w14:textId="77777777" w:rsidR="00E97F73" w:rsidRPr="00E97F73" w:rsidRDefault="00E97F73" w:rsidP="00E97F73">
      <w:pPr>
        <w:spacing w:line="360" w:lineRule="auto"/>
        <w:jc w:val="both"/>
        <w:rPr>
          <w:rFonts w:ascii="Century Schoolbook" w:hAnsi="Century Schoolbook" w:cstheme="minorHAnsi"/>
        </w:rPr>
      </w:pPr>
      <w:r w:rsidRPr="00E97F73">
        <w:rPr>
          <w:rFonts w:ascii="Century Schoolbook" w:hAnsi="Century Schoolbook" w:cstheme="minorHAnsi"/>
          <w:b/>
          <w:bCs/>
        </w:rPr>
        <w:t>ÍNDICE LECTOR</w:t>
      </w:r>
    </w:p>
    <w:p w14:paraId="59E6705F" w14:textId="72E5BB0D" w:rsidR="00E97F73" w:rsidRPr="00E97F73" w:rsidRDefault="00E97F73" w:rsidP="00E97F73">
      <w:pPr>
        <w:numPr>
          <w:ilvl w:val="0"/>
          <w:numId w:val="6"/>
        </w:numPr>
        <w:tabs>
          <w:tab w:val="left" w:pos="720"/>
        </w:tabs>
        <w:spacing w:line="360" w:lineRule="auto"/>
        <w:jc w:val="both"/>
        <w:rPr>
          <w:rFonts w:ascii="Century Schoolbook" w:hAnsi="Century Schoolbook" w:cstheme="minorHAnsi"/>
        </w:rPr>
      </w:pPr>
      <w:r w:rsidRPr="00E97F73">
        <w:rPr>
          <w:rFonts w:ascii="Century Schoolbook" w:hAnsi="Century Schoolbook" w:cstheme="minorHAnsi"/>
          <w:bCs/>
        </w:rPr>
        <w:t xml:space="preserve">El porcentaje total de lectores llega al 96,1% </w:t>
      </w:r>
      <w:r w:rsidRPr="00E97F73">
        <w:rPr>
          <w:rFonts w:ascii="Century Schoolbook" w:hAnsi="Century Schoolbook" w:cstheme="minorHAnsi"/>
        </w:rPr>
        <w:t>entre la población de 14 o más años</w:t>
      </w:r>
      <w:r w:rsidR="00CC7738">
        <w:rPr>
          <w:rFonts w:ascii="Century Schoolbook" w:hAnsi="Century Schoolbook" w:cstheme="minorHAnsi"/>
        </w:rPr>
        <w:t xml:space="preserve"> (lee algún tipo de materias, en cualquier formato o soporte, ya sea impreso o digital, al menos una vez al trimestre)</w:t>
      </w:r>
      <w:r w:rsidRPr="00E97F73">
        <w:rPr>
          <w:rFonts w:ascii="Century Schoolbook" w:hAnsi="Century Schoolbook" w:cstheme="minorHAnsi"/>
        </w:rPr>
        <w:t>. La proporción total de lectores aumenta y los lectores frecuentes se sitúan en el 93,1%</w:t>
      </w:r>
      <w:r w:rsidR="00CC7738">
        <w:rPr>
          <w:rFonts w:ascii="Century Schoolbook" w:hAnsi="Century Schoolbook" w:cstheme="minorHAnsi"/>
        </w:rPr>
        <w:t xml:space="preserve"> (lee todas las semanas)</w:t>
      </w:r>
      <w:r w:rsidRPr="00E97F73">
        <w:rPr>
          <w:rFonts w:ascii="Century Schoolbook" w:hAnsi="Century Schoolbook" w:cstheme="minorHAnsi"/>
        </w:rPr>
        <w:t>.</w:t>
      </w:r>
    </w:p>
    <w:p w14:paraId="7871E0B9" w14:textId="77777777" w:rsidR="00E97F73" w:rsidRPr="00E97F73" w:rsidRDefault="00E97F73" w:rsidP="00E97F73">
      <w:pPr>
        <w:numPr>
          <w:ilvl w:val="0"/>
          <w:numId w:val="6"/>
        </w:numPr>
        <w:tabs>
          <w:tab w:val="left" w:pos="720"/>
        </w:tabs>
        <w:spacing w:line="360" w:lineRule="auto"/>
        <w:jc w:val="both"/>
        <w:rPr>
          <w:rFonts w:ascii="Century Schoolbook" w:hAnsi="Century Schoolbook" w:cstheme="minorHAnsi"/>
        </w:rPr>
      </w:pPr>
      <w:r w:rsidRPr="00E97F73">
        <w:rPr>
          <w:rFonts w:ascii="Century Schoolbook" w:hAnsi="Century Schoolbook" w:cstheme="minorHAnsi"/>
          <w:bCs/>
        </w:rPr>
        <w:t>Continúa en ascenso la lectura total de libros</w:t>
      </w:r>
      <w:r w:rsidRPr="00E97F73">
        <w:rPr>
          <w:rFonts w:ascii="Century Schoolbook" w:hAnsi="Century Schoolbook" w:cstheme="minorHAnsi"/>
        </w:rPr>
        <w:t>, en 2018 crece la lectura de libros por ocio en tiempo libre.</w:t>
      </w:r>
    </w:p>
    <w:p w14:paraId="43C70ED8" w14:textId="77777777" w:rsidR="00E97F73" w:rsidRPr="00E97F73" w:rsidRDefault="00E97F73" w:rsidP="00E97F73">
      <w:pPr>
        <w:numPr>
          <w:ilvl w:val="0"/>
          <w:numId w:val="6"/>
        </w:numPr>
        <w:tabs>
          <w:tab w:val="left" w:pos="720"/>
        </w:tabs>
        <w:spacing w:line="360" w:lineRule="auto"/>
        <w:jc w:val="both"/>
        <w:rPr>
          <w:rFonts w:ascii="Century Schoolbook" w:hAnsi="Century Schoolbook" w:cstheme="minorHAnsi"/>
        </w:rPr>
      </w:pPr>
      <w:r w:rsidRPr="00E97F73">
        <w:rPr>
          <w:rFonts w:ascii="Century Schoolbook" w:hAnsi="Century Schoolbook" w:cstheme="minorHAnsi"/>
        </w:rPr>
        <w:t xml:space="preserve">Tras el incremento observado en los últimos años, </w:t>
      </w:r>
      <w:r w:rsidRPr="00E97F73">
        <w:rPr>
          <w:rFonts w:ascii="Century Schoolbook" w:hAnsi="Century Schoolbook" w:cstheme="minorHAnsi"/>
          <w:bCs/>
        </w:rPr>
        <w:t>se mantiene estable el porcentaje de lectores que lee libros por motivos de trabajo o estudios.</w:t>
      </w:r>
    </w:p>
    <w:p w14:paraId="46915533" w14:textId="1B415F86" w:rsidR="00E97F73" w:rsidRPr="00E97F73" w:rsidRDefault="00E97F73" w:rsidP="00E97F73">
      <w:pPr>
        <w:numPr>
          <w:ilvl w:val="0"/>
          <w:numId w:val="6"/>
        </w:numPr>
        <w:tabs>
          <w:tab w:val="left" w:pos="720"/>
        </w:tabs>
        <w:spacing w:line="360" w:lineRule="auto"/>
        <w:jc w:val="both"/>
        <w:rPr>
          <w:rFonts w:ascii="Century Schoolbook" w:hAnsi="Century Schoolbook" w:cstheme="minorHAnsi"/>
        </w:rPr>
      </w:pPr>
      <w:r w:rsidRPr="00E97F73">
        <w:rPr>
          <w:rFonts w:ascii="Century Schoolbook" w:hAnsi="Century Schoolbook" w:cstheme="minorHAnsi"/>
          <w:bCs/>
        </w:rPr>
        <w:t>Crece la lectura de webs, blogs y foros online y la</w:t>
      </w:r>
      <w:r w:rsidRPr="00E97F73">
        <w:rPr>
          <w:rFonts w:ascii="Century Schoolbook" w:hAnsi="Century Schoolbook" w:cstheme="minorHAnsi"/>
        </w:rPr>
        <w:t xml:space="preserve"> </w:t>
      </w:r>
      <w:r w:rsidRPr="00E97F73">
        <w:rPr>
          <w:rFonts w:ascii="Century Schoolbook" w:hAnsi="Century Schoolbook" w:cstheme="minorHAnsi"/>
          <w:bCs/>
        </w:rPr>
        <w:t>lectura de prensa y</w:t>
      </w:r>
      <w:r w:rsidR="00CC7738">
        <w:rPr>
          <w:rFonts w:ascii="Century Schoolbook" w:hAnsi="Century Schoolbook" w:cstheme="minorHAnsi"/>
          <w:bCs/>
        </w:rPr>
        <w:t xml:space="preserve"> sigue disminuyendo la</w:t>
      </w:r>
      <w:r w:rsidRPr="00E97F73">
        <w:rPr>
          <w:rFonts w:ascii="Century Schoolbook" w:hAnsi="Century Schoolbook" w:cstheme="minorHAnsi"/>
          <w:bCs/>
        </w:rPr>
        <w:t xml:space="preserve"> de revistas</w:t>
      </w:r>
      <w:r w:rsidR="00CC7738">
        <w:rPr>
          <w:rFonts w:ascii="Century Schoolbook" w:hAnsi="Century Schoolbook" w:cstheme="minorHAnsi"/>
          <w:bCs/>
        </w:rPr>
        <w:t>, consolidándose la</w:t>
      </w:r>
      <w:r w:rsidRPr="00E97F73">
        <w:rPr>
          <w:rFonts w:ascii="Century Schoolbook" w:hAnsi="Century Schoolbook" w:cstheme="minorHAnsi"/>
        </w:rPr>
        <w:t xml:space="preserve"> tendencia a la baja </w:t>
      </w:r>
      <w:r w:rsidR="00CC7738">
        <w:rPr>
          <w:rFonts w:ascii="Century Schoolbook" w:hAnsi="Century Schoolbook" w:cstheme="minorHAnsi"/>
        </w:rPr>
        <w:t>de</w:t>
      </w:r>
      <w:r w:rsidRPr="00E97F73">
        <w:rPr>
          <w:rFonts w:ascii="Century Schoolbook" w:hAnsi="Century Schoolbook" w:cstheme="minorHAnsi"/>
        </w:rPr>
        <w:t xml:space="preserve"> los últimos años.</w:t>
      </w:r>
    </w:p>
    <w:p w14:paraId="7F1BC672" w14:textId="35FA4875" w:rsidR="00E97F73" w:rsidRDefault="00E97F73" w:rsidP="00E97F73">
      <w:pPr>
        <w:tabs>
          <w:tab w:val="left" w:pos="720"/>
        </w:tabs>
        <w:spacing w:line="360" w:lineRule="auto"/>
        <w:ind w:left="720"/>
        <w:jc w:val="both"/>
        <w:rPr>
          <w:rFonts w:ascii="Century Schoolbook" w:hAnsi="Century Schoolbook" w:cstheme="minorHAnsi"/>
        </w:rPr>
      </w:pPr>
    </w:p>
    <w:p w14:paraId="5DBA93DB" w14:textId="77777777" w:rsidR="00CC7738" w:rsidRPr="00E97F73" w:rsidRDefault="00CC7738" w:rsidP="00E97F73">
      <w:pPr>
        <w:tabs>
          <w:tab w:val="left" w:pos="720"/>
        </w:tabs>
        <w:spacing w:line="360" w:lineRule="auto"/>
        <w:ind w:left="720"/>
        <w:jc w:val="both"/>
        <w:rPr>
          <w:rFonts w:ascii="Century Schoolbook" w:hAnsi="Century Schoolbook" w:cstheme="minorHAnsi"/>
        </w:rPr>
      </w:pPr>
    </w:p>
    <w:p w14:paraId="507E7279" w14:textId="77777777" w:rsidR="00E97F73" w:rsidRPr="00E97F73" w:rsidRDefault="00E97F73" w:rsidP="00E97F73">
      <w:pPr>
        <w:spacing w:line="360" w:lineRule="auto"/>
        <w:jc w:val="both"/>
        <w:rPr>
          <w:rFonts w:ascii="Century Schoolbook" w:hAnsi="Century Schoolbook" w:cstheme="minorHAnsi"/>
        </w:rPr>
      </w:pPr>
      <w:r w:rsidRPr="00E97F73">
        <w:rPr>
          <w:rFonts w:ascii="Century Schoolbook" w:hAnsi="Century Schoolbook" w:cstheme="minorHAnsi"/>
          <w:b/>
          <w:bCs/>
        </w:rPr>
        <w:lastRenderedPageBreak/>
        <w:t xml:space="preserve">LECTURA DE LIBROS EN TIEMPO LIBRE </w:t>
      </w:r>
    </w:p>
    <w:p w14:paraId="1DFA69D8" w14:textId="77777777" w:rsidR="00E97F73" w:rsidRPr="00E97F73" w:rsidRDefault="00E97F73" w:rsidP="00E97F73">
      <w:pPr>
        <w:pStyle w:val="Prrafodelista"/>
        <w:numPr>
          <w:ilvl w:val="0"/>
          <w:numId w:val="7"/>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sz w:val="24"/>
          <w:szCs w:val="24"/>
        </w:rPr>
        <w:t xml:space="preserve">Un </w:t>
      </w:r>
      <w:r w:rsidRPr="00E97F73">
        <w:rPr>
          <w:rFonts w:ascii="Century Schoolbook" w:hAnsi="Century Schoolbook" w:cstheme="minorHAnsi"/>
          <w:bCs/>
          <w:sz w:val="24"/>
          <w:szCs w:val="24"/>
        </w:rPr>
        <w:t>61,8%</w:t>
      </w:r>
      <w:r w:rsidRPr="00E97F73">
        <w:rPr>
          <w:rFonts w:ascii="Century Schoolbook" w:hAnsi="Century Schoolbook" w:cstheme="minorHAnsi"/>
          <w:sz w:val="24"/>
          <w:szCs w:val="24"/>
        </w:rPr>
        <w:t xml:space="preserve"> de la población mayor de 14 años </w:t>
      </w:r>
      <w:r w:rsidRPr="00E97F73">
        <w:rPr>
          <w:rFonts w:ascii="Century Schoolbook" w:hAnsi="Century Schoolbook" w:cstheme="minorHAnsi"/>
          <w:bCs/>
          <w:sz w:val="24"/>
          <w:szCs w:val="24"/>
        </w:rPr>
        <w:t>lee libros en su tiempo libre (</w:t>
      </w:r>
      <w:r w:rsidRPr="00E97F73">
        <w:rPr>
          <w:rFonts w:ascii="Century Schoolbook" w:hAnsi="Century Schoolbook" w:cstheme="minorHAnsi"/>
          <w:sz w:val="24"/>
          <w:szCs w:val="24"/>
        </w:rPr>
        <w:t>7,2 puntos más que hace 10 años). La gran mayoría, ocho de cada diez son lectores frecuentes, aumentando principalmente los lectores que leen todos o casi todos los días.</w:t>
      </w:r>
    </w:p>
    <w:p w14:paraId="2ABB4DCD" w14:textId="77777777" w:rsidR="00E97F73" w:rsidRPr="00E97F73" w:rsidRDefault="00E97F73" w:rsidP="00E97F73">
      <w:pPr>
        <w:pStyle w:val="Prrafodelista"/>
        <w:numPr>
          <w:ilvl w:val="0"/>
          <w:numId w:val="7"/>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sz w:val="24"/>
          <w:szCs w:val="24"/>
        </w:rPr>
        <w:t xml:space="preserve">El </w:t>
      </w:r>
      <w:r w:rsidRPr="00E97F73">
        <w:rPr>
          <w:rFonts w:ascii="Century Schoolbook" w:hAnsi="Century Schoolbook" w:cstheme="minorHAnsi"/>
          <w:bCs/>
          <w:sz w:val="24"/>
          <w:szCs w:val="24"/>
        </w:rPr>
        <w:t xml:space="preserve">63% </w:t>
      </w:r>
      <w:r w:rsidRPr="00E97F73">
        <w:rPr>
          <w:rFonts w:ascii="Century Schoolbook" w:hAnsi="Century Schoolbook" w:cstheme="minorHAnsi"/>
          <w:sz w:val="24"/>
          <w:szCs w:val="24"/>
        </w:rPr>
        <w:t xml:space="preserve">de los lectores de libros </w:t>
      </w:r>
      <w:r w:rsidRPr="00E97F73">
        <w:rPr>
          <w:rFonts w:ascii="Century Schoolbook" w:hAnsi="Century Schoolbook" w:cstheme="minorHAnsi"/>
          <w:bCs/>
          <w:sz w:val="24"/>
          <w:szCs w:val="24"/>
        </w:rPr>
        <w:t>buscan información y recomendaciones sobre nuevas lecturas.</w:t>
      </w:r>
    </w:p>
    <w:p w14:paraId="432DDF8E" w14:textId="0D6744AA" w:rsidR="00E97F73" w:rsidRPr="00E97F73" w:rsidRDefault="00E97F73" w:rsidP="00C7182C">
      <w:pPr>
        <w:pStyle w:val="Prrafodelista"/>
        <w:numPr>
          <w:ilvl w:val="0"/>
          <w:numId w:val="7"/>
        </w:numPr>
        <w:tabs>
          <w:tab w:val="left" w:pos="720"/>
        </w:tabs>
        <w:spacing w:after="0" w:line="360" w:lineRule="auto"/>
        <w:ind w:left="714"/>
        <w:rPr>
          <w:rFonts w:ascii="Century Schoolbook" w:hAnsi="Century Schoolbook" w:cstheme="minorHAnsi"/>
          <w:sz w:val="24"/>
          <w:szCs w:val="24"/>
        </w:rPr>
      </w:pPr>
      <w:r w:rsidRPr="00E97F73">
        <w:rPr>
          <w:rFonts w:ascii="Century Schoolbook" w:hAnsi="Century Schoolbook" w:cstheme="minorHAnsi"/>
          <w:sz w:val="24"/>
          <w:szCs w:val="24"/>
        </w:rPr>
        <w:t>A</w:t>
      </w:r>
      <w:r w:rsidRPr="00E97F73">
        <w:rPr>
          <w:rFonts w:ascii="Century Schoolbook" w:hAnsi="Century Schoolbook" w:cstheme="minorHAnsi"/>
          <w:bCs/>
          <w:sz w:val="24"/>
          <w:szCs w:val="24"/>
        </w:rPr>
        <w:t>l 55% de los lectores les han regalado un libro en el último año</w:t>
      </w:r>
      <w:r w:rsidRPr="00E97F73">
        <w:rPr>
          <w:rFonts w:ascii="Century Schoolbook" w:hAnsi="Century Schoolbook" w:cstheme="minorHAnsi"/>
          <w:sz w:val="24"/>
          <w:szCs w:val="24"/>
        </w:rPr>
        <w:t>.</w:t>
      </w:r>
    </w:p>
    <w:p w14:paraId="51E61570" w14:textId="77777777" w:rsidR="00E97F73" w:rsidRPr="00E97F73" w:rsidRDefault="00E97F73" w:rsidP="00E97F73">
      <w:pPr>
        <w:numPr>
          <w:ilvl w:val="0"/>
          <w:numId w:val="8"/>
        </w:numPr>
        <w:spacing w:line="360" w:lineRule="auto"/>
        <w:jc w:val="both"/>
        <w:rPr>
          <w:rFonts w:ascii="Century Schoolbook" w:hAnsi="Century Schoolbook" w:cstheme="minorHAnsi"/>
        </w:rPr>
      </w:pPr>
      <w:r w:rsidRPr="00E97F73">
        <w:rPr>
          <w:rFonts w:ascii="Century Schoolbook" w:hAnsi="Century Schoolbook" w:cstheme="minorHAnsi"/>
        </w:rPr>
        <w:t>Aunque el porcentaje total de lectores es similar entre hombres y mujeres, l</w:t>
      </w:r>
      <w:r w:rsidRPr="00E97F73">
        <w:rPr>
          <w:rFonts w:ascii="Century Schoolbook" w:hAnsi="Century Schoolbook" w:cstheme="minorHAnsi"/>
          <w:bCs/>
        </w:rPr>
        <w:t>as mujeres leen más libros, revistas y redes sociales,</w:t>
      </w:r>
      <w:r w:rsidRPr="00E97F73">
        <w:rPr>
          <w:rFonts w:ascii="Century Schoolbook" w:hAnsi="Century Schoolbook" w:cstheme="minorHAnsi"/>
        </w:rPr>
        <w:t xml:space="preserve"> mientras que </w:t>
      </w:r>
      <w:r w:rsidRPr="00E97F73">
        <w:rPr>
          <w:rFonts w:ascii="Century Schoolbook" w:hAnsi="Century Schoolbook" w:cstheme="minorHAnsi"/>
          <w:bCs/>
        </w:rPr>
        <w:t xml:space="preserve">los hombres leen más prensa, cómics, webs, blogs y foros online. </w:t>
      </w:r>
    </w:p>
    <w:p w14:paraId="02D15524" w14:textId="77777777" w:rsidR="00E97F73" w:rsidRPr="00E97F73" w:rsidRDefault="00E97F73" w:rsidP="00E97F73">
      <w:pPr>
        <w:numPr>
          <w:ilvl w:val="0"/>
          <w:numId w:val="8"/>
        </w:numPr>
        <w:spacing w:line="360" w:lineRule="auto"/>
        <w:jc w:val="both"/>
        <w:rPr>
          <w:rFonts w:ascii="Century Schoolbook" w:hAnsi="Century Schoolbook" w:cstheme="minorHAnsi"/>
        </w:rPr>
      </w:pPr>
      <w:r w:rsidRPr="00E97F73">
        <w:rPr>
          <w:rFonts w:ascii="Century Schoolbook" w:hAnsi="Century Schoolbook" w:cstheme="minorHAnsi"/>
        </w:rPr>
        <w:t xml:space="preserve">En el caso de los libros, las mujeres presentan un mayor porcentaje de lectoras de libros en tiempo libre que los hombres en todos los grupos de edad y nivel formativo. Esto se reduce a medida que aumenta la edad o se tienen estudios superiores. </w:t>
      </w:r>
    </w:p>
    <w:p w14:paraId="33BBE553" w14:textId="3C4EEDB4" w:rsidR="00E97F73" w:rsidRPr="00E97F73" w:rsidRDefault="00E97F73" w:rsidP="00E97F73">
      <w:pPr>
        <w:numPr>
          <w:ilvl w:val="0"/>
          <w:numId w:val="8"/>
        </w:numPr>
        <w:spacing w:line="360" w:lineRule="auto"/>
        <w:jc w:val="both"/>
        <w:rPr>
          <w:rFonts w:ascii="Century Schoolbook" w:hAnsi="Century Schoolbook" w:cstheme="minorHAnsi"/>
        </w:rPr>
      </w:pPr>
      <w:r w:rsidRPr="00E97F73">
        <w:rPr>
          <w:rFonts w:ascii="Century Schoolbook" w:hAnsi="Century Schoolbook" w:cstheme="minorHAnsi"/>
        </w:rPr>
        <w:t xml:space="preserve">Excepto en prensa y revistas, el </w:t>
      </w:r>
      <w:r>
        <w:rPr>
          <w:rFonts w:ascii="Century Schoolbook" w:hAnsi="Century Schoolbook" w:cstheme="minorHAnsi"/>
        </w:rPr>
        <w:t>número</w:t>
      </w:r>
      <w:r w:rsidRPr="00E97F73">
        <w:rPr>
          <w:rFonts w:ascii="Century Schoolbook" w:hAnsi="Century Schoolbook" w:cstheme="minorHAnsi"/>
        </w:rPr>
        <w:t xml:space="preserve"> de lectores desciende con la edad.</w:t>
      </w:r>
    </w:p>
    <w:p w14:paraId="4A59712E" w14:textId="579DF9C4" w:rsidR="00E97F73" w:rsidRPr="00E97F73" w:rsidRDefault="00E97F73" w:rsidP="00E97F73">
      <w:pPr>
        <w:numPr>
          <w:ilvl w:val="0"/>
          <w:numId w:val="8"/>
        </w:numPr>
        <w:spacing w:line="360" w:lineRule="auto"/>
        <w:jc w:val="both"/>
        <w:rPr>
          <w:rFonts w:ascii="Century Schoolbook" w:hAnsi="Century Schoolbook" w:cstheme="minorHAnsi"/>
        </w:rPr>
      </w:pPr>
      <w:r>
        <w:rPr>
          <w:rFonts w:ascii="Century Schoolbook" w:hAnsi="Century Schoolbook" w:cstheme="minorHAnsi"/>
        </w:rPr>
        <w:t>Existe</w:t>
      </w:r>
      <w:r w:rsidRPr="00E97F73">
        <w:rPr>
          <w:rFonts w:ascii="Century Schoolbook" w:hAnsi="Century Schoolbook" w:cstheme="minorHAnsi"/>
        </w:rPr>
        <w:t xml:space="preserve"> una relación directa entre el nivel de estudios finalizados y la ratio de lectores, aunque en los últimos años se observa un incremento en el </w:t>
      </w:r>
      <w:r w:rsidR="00CC7738">
        <w:rPr>
          <w:rFonts w:ascii="Century Schoolbook" w:hAnsi="Century Schoolbook" w:cstheme="minorHAnsi"/>
        </w:rPr>
        <w:t>porcentaje</w:t>
      </w:r>
      <w:r w:rsidRPr="00E97F73">
        <w:rPr>
          <w:rFonts w:ascii="Century Schoolbook" w:hAnsi="Century Schoolbook" w:cstheme="minorHAnsi"/>
        </w:rPr>
        <w:t xml:space="preserve"> de lectores entre la población con estudios primarios.</w:t>
      </w:r>
    </w:p>
    <w:p w14:paraId="6457BBE3" w14:textId="7477A018" w:rsidR="00E97F73" w:rsidRPr="00E97F73" w:rsidRDefault="00E97F73" w:rsidP="00E97F73">
      <w:pPr>
        <w:numPr>
          <w:ilvl w:val="0"/>
          <w:numId w:val="9"/>
        </w:numPr>
        <w:tabs>
          <w:tab w:val="left" w:pos="720"/>
        </w:tabs>
        <w:spacing w:line="360" w:lineRule="auto"/>
        <w:jc w:val="both"/>
        <w:rPr>
          <w:rFonts w:ascii="Century Schoolbook" w:hAnsi="Century Schoolbook" w:cstheme="minorHAnsi"/>
        </w:rPr>
      </w:pPr>
      <w:r w:rsidRPr="00E97F73">
        <w:rPr>
          <w:rFonts w:ascii="Century Schoolbook" w:hAnsi="Century Schoolbook" w:cstheme="minorHAnsi"/>
          <w:bCs/>
        </w:rPr>
        <w:t>Madrid, Navarra y País Vasco</w:t>
      </w:r>
      <w:r w:rsidRPr="00E97F73">
        <w:rPr>
          <w:rFonts w:ascii="Century Schoolbook" w:hAnsi="Century Schoolbook" w:cstheme="minorHAnsi"/>
        </w:rPr>
        <w:t xml:space="preserve">, son </w:t>
      </w:r>
      <w:r w:rsidRPr="00E97F73">
        <w:rPr>
          <w:rFonts w:ascii="Century Schoolbook" w:hAnsi="Century Schoolbook" w:cstheme="minorHAnsi"/>
          <w:bCs/>
        </w:rPr>
        <w:t xml:space="preserve">las tres comunidades </w:t>
      </w:r>
      <w:r w:rsidR="009C45C2">
        <w:rPr>
          <w:rFonts w:ascii="Century Schoolbook" w:hAnsi="Century Schoolbook" w:cstheme="minorHAnsi"/>
          <w:bCs/>
        </w:rPr>
        <w:t>c</w:t>
      </w:r>
      <w:r w:rsidRPr="00E97F73">
        <w:rPr>
          <w:rFonts w:ascii="Century Schoolbook" w:hAnsi="Century Schoolbook" w:cstheme="minorHAnsi"/>
        </w:rPr>
        <w:t xml:space="preserve">on un </w:t>
      </w:r>
      <w:r w:rsidRPr="00E97F73">
        <w:rPr>
          <w:rFonts w:ascii="Century Schoolbook" w:hAnsi="Century Schoolbook" w:cstheme="minorHAnsi"/>
          <w:bCs/>
        </w:rPr>
        <w:t xml:space="preserve">mayor </w:t>
      </w:r>
      <w:r w:rsidR="00CC7738">
        <w:rPr>
          <w:rFonts w:ascii="Century Schoolbook" w:hAnsi="Century Schoolbook" w:cstheme="minorHAnsi"/>
          <w:bCs/>
        </w:rPr>
        <w:t>número</w:t>
      </w:r>
      <w:r w:rsidRPr="00E97F73">
        <w:rPr>
          <w:rFonts w:ascii="Century Schoolbook" w:hAnsi="Century Schoolbook" w:cstheme="minorHAnsi"/>
          <w:bCs/>
        </w:rPr>
        <w:t xml:space="preserve"> de lectores de libros en tiempo libre.</w:t>
      </w:r>
      <w:r w:rsidR="009C45C2">
        <w:rPr>
          <w:rFonts w:ascii="Century Schoolbook" w:hAnsi="Century Schoolbook" w:cstheme="minorHAnsi"/>
          <w:bCs/>
        </w:rPr>
        <w:t xml:space="preserve"> </w:t>
      </w:r>
      <w:r w:rsidRPr="00E97F73">
        <w:rPr>
          <w:rFonts w:ascii="Century Schoolbook" w:hAnsi="Century Schoolbook" w:cstheme="minorHAnsi"/>
        </w:rPr>
        <w:t xml:space="preserve">Andalucía, Canarias y Extremadura siguen siendo las </w:t>
      </w:r>
      <w:r w:rsidR="00CC7738">
        <w:rPr>
          <w:rFonts w:ascii="Century Schoolbook" w:hAnsi="Century Schoolbook" w:cstheme="minorHAnsi"/>
        </w:rPr>
        <w:t xml:space="preserve">autonomías </w:t>
      </w:r>
      <w:r w:rsidRPr="00E97F73">
        <w:rPr>
          <w:rFonts w:ascii="Century Schoolbook" w:hAnsi="Century Schoolbook" w:cstheme="minorHAnsi"/>
        </w:rPr>
        <w:t>que obtienen</w:t>
      </w:r>
      <w:r w:rsidR="00CC7738">
        <w:rPr>
          <w:rFonts w:ascii="Century Schoolbook" w:hAnsi="Century Schoolbook" w:cstheme="minorHAnsi"/>
        </w:rPr>
        <w:t xml:space="preserve"> porcentajes</w:t>
      </w:r>
      <w:r w:rsidRPr="00E97F73">
        <w:rPr>
          <w:rFonts w:ascii="Century Schoolbook" w:hAnsi="Century Schoolbook" w:cstheme="minorHAnsi"/>
        </w:rPr>
        <w:t xml:space="preserve"> más bajos.</w:t>
      </w:r>
    </w:p>
    <w:p w14:paraId="14CFECED" w14:textId="7F27D308" w:rsidR="00E97F73" w:rsidRPr="00E97F73" w:rsidRDefault="00E97F73" w:rsidP="00E97F73">
      <w:pPr>
        <w:numPr>
          <w:ilvl w:val="0"/>
          <w:numId w:val="9"/>
        </w:numPr>
        <w:tabs>
          <w:tab w:val="left" w:pos="720"/>
        </w:tabs>
        <w:spacing w:line="360" w:lineRule="auto"/>
        <w:jc w:val="both"/>
        <w:rPr>
          <w:rFonts w:ascii="Century Schoolbook" w:hAnsi="Century Schoolbook" w:cstheme="minorHAnsi"/>
        </w:rPr>
      </w:pPr>
      <w:r w:rsidRPr="00E97F73">
        <w:rPr>
          <w:rFonts w:ascii="Century Schoolbook" w:hAnsi="Century Schoolbook" w:cstheme="minorHAnsi"/>
        </w:rPr>
        <w:t xml:space="preserve">El 92,4% de la población </w:t>
      </w:r>
      <w:r w:rsidR="009C45C2">
        <w:rPr>
          <w:rFonts w:ascii="Century Schoolbook" w:hAnsi="Century Schoolbook" w:cstheme="minorHAnsi"/>
        </w:rPr>
        <w:t>mayor de</w:t>
      </w:r>
      <w:r w:rsidRPr="00E97F73">
        <w:rPr>
          <w:rFonts w:ascii="Century Schoolbook" w:hAnsi="Century Schoolbook" w:cstheme="minorHAnsi"/>
        </w:rPr>
        <w:t xml:space="preserve"> 14 </w:t>
      </w:r>
      <w:r w:rsidR="009C45C2">
        <w:rPr>
          <w:rFonts w:ascii="Century Schoolbook" w:hAnsi="Century Schoolbook" w:cstheme="minorHAnsi"/>
        </w:rPr>
        <w:t>lee habitualmente en c</w:t>
      </w:r>
      <w:r w:rsidRPr="00E97F73">
        <w:rPr>
          <w:rFonts w:ascii="Century Schoolbook" w:hAnsi="Century Schoolbook" w:cstheme="minorHAnsi"/>
        </w:rPr>
        <w:t xml:space="preserve">astellano y </w:t>
      </w:r>
      <w:r w:rsidRPr="00E97F73">
        <w:rPr>
          <w:rFonts w:ascii="Century Schoolbook" w:hAnsi="Century Schoolbook" w:cstheme="minorHAnsi"/>
          <w:bCs/>
        </w:rPr>
        <w:t>un 44,5% lee habitual u ocasionalmente en dos o más lenguas.</w:t>
      </w:r>
    </w:p>
    <w:p w14:paraId="07C10470" w14:textId="14B742B3" w:rsidR="00E97F73" w:rsidRPr="00E97F73" w:rsidRDefault="00E97F73" w:rsidP="00E97F73">
      <w:pPr>
        <w:spacing w:line="360" w:lineRule="auto"/>
        <w:jc w:val="both"/>
        <w:rPr>
          <w:rFonts w:ascii="Century Schoolbook" w:hAnsi="Century Schoolbook" w:cstheme="minorHAnsi"/>
        </w:rPr>
      </w:pPr>
    </w:p>
    <w:p w14:paraId="47785318" w14:textId="77777777" w:rsidR="00E97F73" w:rsidRPr="00E97F73" w:rsidRDefault="00E97F73" w:rsidP="00E97F73">
      <w:pPr>
        <w:spacing w:line="360" w:lineRule="auto"/>
        <w:jc w:val="both"/>
        <w:rPr>
          <w:rFonts w:ascii="Century Schoolbook" w:hAnsi="Century Schoolbook" w:cstheme="minorHAnsi"/>
          <w:b/>
        </w:rPr>
      </w:pPr>
      <w:r w:rsidRPr="00E97F73">
        <w:rPr>
          <w:rFonts w:ascii="Century Schoolbook" w:hAnsi="Century Schoolbook" w:cstheme="minorHAnsi"/>
          <w:b/>
        </w:rPr>
        <w:t>LA LECTURA EN SOPORTE DIGITAL</w:t>
      </w:r>
    </w:p>
    <w:p w14:paraId="6E1898BB" w14:textId="77777777" w:rsidR="00E97F73" w:rsidRPr="00E97F73" w:rsidRDefault="00E97F73" w:rsidP="00E97F73">
      <w:pPr>
        <w:pStyle w:val="Prrafodelista"/>
        <w:numPr>
          <w:ilvl w:val="0"/>
          <w:numId w:val="10"/>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bCs/>
          <w:sz w:val="24"/>
          <w:szCs w:val="24"/>
        </w:rPr>
        <w:t xml:space="preserve">La lectura </w:t>
      </w:r>
      <w:r w:rsidRPr="00E97F73">
        <w:rPr>
          <w:rFonts w:ascii="Century Schoolbook" w:hAnsi="Century Schoolbook" w:cstheme="minorHAnsi"/>
          <w:sz w:val="24"/>
          <w:szCs w:val="24"/>
        </w:rPr>
        <w:t xml:space="preserve">de contenido </w:t>
      </w:r>
      <w:r w:rsidRPr="00E97F73">
        <w:rPr>
          <w:rFonts w:ascii="Century Schoolbook" w:hAnsi="Century Schoolbook" w:cstheme="minorHAnsi"/>
          <w:bCs/>
          <w:sz w:val="24"/>
          <w:szCs w:val="24"/>
        </w:rPr>
        <w:t>digital</w:t>
      </w:r>
      <w:r w:rsidRPr="00E97F73">
        <w:rPr>
          <w:rFonts w:ascii="Century Schoolbook" w:hAnsi="Century Schoolbook" w:cstheme="minorHAnsi"/>
          <w:sz w:val="24"/>
          <w:szCs w:val="24"/>
        </w:rPr>
        <w:t xml:space="preserve"> de cualquier tipo </w:t>
      </w:r>
      <w:r w:rsidRPr="00E97F73">
        <w:rPr>
          <w:rFonts w:ascii="Century Schoolbook" w:hAnsi="Century Schoolbook" w:cstheme="minorHAnsi"/>
          <w:bCs/>
          <w:sz w:val="24"/>
          <w:szCs w:val="24"/>
        </w:rPr>
        <w:t>mantiene la tendencia ascendente</w:t>
      </w:r>
      <w:r w:rsidRPr="00E97F73">
        <w:rPr>
          <w:rFonts w:ascii="Century Schoolbook" w:hAnsi="Century Schoolbook" w:cstheme="minorHAnsi"/>
          <w:sz w:val="24"/>
          <w:szCs w:val="24"/>
        </w:rPr>
        <w:t xml:space="preserve">, pasando de un 47,8% en 2010 al </w:t>
      </w:r>
      <w:r w:rsidRPr="00E97F73">
        <w:rPr>
          <w:rFonts w:ascii="Century Schoolbook" w:hAnsi="Century Schoolbook" w:cstheme="minorHAnsi"/>
          <w:bCs/>
          <w:sz w:val="24"/>
          <w:szCs w:val="24"/>
        </w:rPr>
        <w:t>78,4% en la actualidad.</w:t>
      </w:r>
    </w:p>
    <w:p w14:paraId="40A8360B" w14:textId="77777777" w:rsidR="00E97F73" w:rsidRPr="00E97F73" w:rsidRDefault="00E97F73" w:rsidP="00E97F73">
      <w:pPr>
        <w:numPr>
          <w:ilvl w:val="1"/>
          <w:numId w:val="11"/>
        </w:numPr>
        <w:spacing w:line="360" w:lineRule="auto"/>
        <w:jc w:val="both"/>
        <w:rPr>
          <w:rFonts w:ascii="Century Schoolbook" w:hAnsi="Century Schoolbook" w:cstheme="minorHAnsi"/>
        </w:rPr>
      </w:pPr>
      <w:r w:rsidRPr="00E97F73">
        <w:rPr>
          <w:rFonts w:ascii="Century Schoolbook" w:hAnsi="Century Schoolbook" w:cstheme="minorHAnsi"/>
          <w:bCs/>
        </w:rPr>
        <w:t>Prácticamente todos</w:t>
      </w:r>
      <w:r w:rsidRPr="00E97F73">
        <w:rPr>
          <w:rFonts w:ascii="Century Schoolbook" w:hAnsi="Century Schoolbook" w:cstheme="minorHAnsi"/>
        </w:rPr>
        <w:t xml:space="preserve">, un 76,5%, </w:t>
      </w:r>
      <w:r w:rsidRPr="00E97F73">
        <w:rPr>
          <w:rFonts w:ascii="Century Schoolbook" w:hAnsi="Century Schoolbook" w:cstheme="minorHAnsi"/>
          <w:bCs/>
        </w:rPr>
        <w:t>son lectores frecuentes.</w:t>
      </w:r>
    </w:p>
    <w:p w14:paraId="102E246F" w14:textId="77777777" w:rsidR="00E97F73" w:rsidRPr="00E97F73" w:rsidRDefault="00E97F73" w:rsidP="00E97F73">
      <w:pPr>
        <w:numPr>
          <w:ilvl w:val="1"/>
          <w:numId w:val="11"/>
        </w:numPr>
        <w:spacing w:line="360" w:lineRule="auto"/>
        <w:jc w:val="both"/>
        <w:rPr>
          <w:rFonts w:ascii="Century Schoolbook" w:hAnsi="Century Schoolbook" w:cstheme="minorHAnsi"/>
        </w:rPr>
      </w:pPr>
      <w:r w:rsidRPr="00E97F73">
        <w:rPr>
          <w:rFonts w:ascii="Century Schoolbook" w:hAnsi="Century Schoolbook" w:cstheme="minorHAnsi"/>
          <w:bCs/>
        </w:rPr>
        <w:t>Libros y prensa aumentan su lectura en formato digital</w:t>
      </w:r>
      <w:r w:rsidRPr="00E97F73">
        <w:rPr>
          <w:rFonts w:ascii="Century Schoolbook" w:hAnsi="Century Schoolbook" w:cstheme="minorHAnsi"/>
        </w:rPr>
        <w:t xml:space="preserve">. </w:t>
      </w:r>
    </w:p>
    <w:p w14:paraId="55386108" w14:textId="77777777" w:rsidR="00E97F73" w:rsidRPr="00E97F73" w:rsidRDefault="00E97F73" w:rsidP="00E97F73">
      <w:pPr>
        <w:numPr>
          <w:ilvl w:val="1"/>
          <w:numId w:val="11"/>
        </w:numPr>
        <w:spacing w:line="360" w:lineRule="auto"/>
        <w:jc w:val="both"/>
        <w:rPr>
          <w:rFonts w:ascii="Century Schoolbook" w:hAnsi="Century Schoolbook" w:cstheme="minorHAnsi"/>
        </w:rPr>
      </w:pPr>
      <w:r w:rsidRPr="00E97F73">
        <w:rPr>
          <w:rFonts w:ascii="Century Schoolbook" w:hAnsi="Century Schoolbook" w:cstheme="minorHAnsi"/>
        </w:rPr>
        <w:lastRenderedPageBreak/>
        <w:t xml:space="preserve">En los últimos 8 años, </w:t>
      </w:r>
      <w:r w:rsidRPr="00E97F73">
        <w:rPr>
          <w:rFonts w:ascii="Century Schoolbook" w:hAnsi="Century Schoolbook" w:cstheme="minorHAnsi"/>
          <w:bCs/>
        </w:rPr>
        <w:t>los lectores de libros en formato digital han pasado de un 5,3% en 2010 al 28,7% en 2018.</w:t>
      </w:r>
    </w:p>
    <w:p w14:paraId="6EEF5E46" w14:textId="77777777" w:rsidR="00E97F73" w:rsidRPr="00E97F73" w:rsidRDefault="00E97F73" w:rsidP="00E97F73">
      <w:pPr>
        <w:numPr>
          <w:ilvl w:val="1"/>
          <w:numId w:val="11"/>
        </w:numPr>
        <w:spacing w:line="360" w:lineRule="auto"/>
        <w:jc w:val="both"/>
        <w:rPr>
          <w:rFonts w:ascii="Century Schoolbook" w:hAnsi="Century Schoolbook" w:cstheme="minorHAnsi"/>
        </w:rPr>
      </w:pPr>
      <w:r w:rsidRPr="00E97F73">
        <w:rPr>
          <w:rFonts w:ascii="Century Schoolbook" w:hAnsi="Century Schoolbook" w:cstheme="minorHAnsi"/>
        </w:rPr>
        <w:t xml:space="preserve">En el caso de </w:t>
      </w:r>
      <w:r w:rsidRPr="00E97F73">
        <w:rPr>
          <w:rFonts w:ascii="Century Schoolbook" w:hAnsi="Century Schoolbook" w:cstheme="minorHAnsi"/>
          <w:bCs/>
        </w:rPr>
        <w:t>la prensa</w:t>
      </w:r>
      <w:r w:rsidRPr="00E97F73">
        <w:rPr>
          <w:rFonts w:ascii="Century Schoolbook" w:hAnsi="Century Schoolbook" w:cstheme="minorHAnsi"/>
        </w:rPr>
        <w:t xml:space="preserve">, se observa una </w:t>
      </w:r>
      <w:r w:rsidRPr="00E97F73">
        <w:rPr>
          <w:rFonts w:ascii="Century Schoolbook" w:hAnsi="Century Schoolbook" w:cstheme="minorHAnsi"/>
          <w:bCs/>
        </w:rPr>
        <w:t>paulatina transferencia de lectura en papel a lectura en digital.</w:t>
      </w:r>
    </w:p>
    <w:p w14:paraId="7000929F" w14:textId="77777777" w:rsidR="00E97F73" w:rsidRPr="00E97F73" w:rsidRDefault="00E97F73" w:rsidP="00E97F73">
      <w:pPr>
        <w:pStyle w:val="Prrafodelista"/>
        <w:numPr>
          <w:ilvl w:val="0"/>
          <w:numId w:val="10"/>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sz w:val="24"/>
          <w:szCs w:val="24"/>
        </w:rPr>
        <w:t>Del 61,8% de lectores de libros en tiempo libre:</w:t>
      </w:r>
    </w:p>
    <w:p w14:paraId="6105CCE1" w14:textId="77777777" w:rsidR="00E97F73" w:rsidRPr="00E97F73" w:rsidRDefault="00E97F73" w:rsidP="00E97F73">
      <w:pPr>
        <w:numPr>
          <w:ilvl w:val="1"/>
          <w:numId w:val="11"/>
        </w:numPr>
        <w:spacing w:line="360" w:lineRule="auto"/>
        <w:jc w:val="both"/>
        <w:rPr>
          <w:rFonts w:ascii="Century Schoolbook" w:hAnsi="Century Schoolbook" w:cstheme="minorHAnsi"/>
        </w:rPr>
      </w:pPr>
      <w:r w:rsidRPr="00E97F73">
        <w:rPr>
          <w:rFonts w:ascii="Century Schoolbook" w:hAnsi="Century Schoolbook" w:cstheme="minorHAnsi"/>
        </w:rPr>
        <w:t xml:space="preserve">Un </w:t>
      </w:r>
      <w:r w:rsidRPr="00E97F73">
        <w:rPr>
          <w:rFonts w:ascii="Century Schoolbook" w:hAnsi="Century Schoolbook" w:cstheme="minorHAnsi"/>
          <w:bCs/>
        </w:rPr>
        <w:t>38,7%</w:t>
      </w:r>
      <w:r w:rsidRPr="00E97F73">
        <w:rPr>
          <w:rFonts w:ascii="Century Schoolbook" w:hAnsi="Century Schoolbook" w:cstheme="minorHAnsi"/>
        </w:rPr>
        <w:t xml:space="preserve"> se mantiene como </w:t>
      </w:r>
      <w:r w:rsidRPr="00E97F73">
        <w:rPr>
          <w:rFonts w:ascii="Century Schoolbook" w:hAnsi="Century Schoolbook" w:cstheme="minorHAnsi"/>
          <w:bCs/>
        </w:rPr>
        <w:t>lector exclusivo de papel</w:t>
      </w:r>
      <w:r w:rsidRPr="00E97F73">
        <w:rPr>
          <w:rFonts w:ascii="Century Schoolbook" w:hAnsi="Century Schoolbook" w:cstheme="minorHAnsi"/>
        </w:rPr>
        <w:t>.</w:t>
      </w:r>
    </w:p>
    <w:p w14:paraId="3691BBF7" w14:textId="77777777" w:rsidR="00E97F73" w:rsidRPr="00E97F73" w:rsidRDefault="00E97F73" w:rsidP="00E97F73">
      <w:pPr>
        <w:numPr>
          <w:ilvl w:val="1"/>
          <w:numId w:val="11"/>
        </w:numPr>
        <w:spacing w:line="360" w:lineRule="auto"/>
        <w:jc w:val="both"/>
        <w:rPr>
          <w:rFonts w:ascii="Century Schoolbook" w:hAnsi="Century Schoolbook" w:cstheme="minorHAnsi"/>
        </w:rPr>
      </w:pPr>
      <w:r w:rsidRPr="00E97F73">
        <w:rPr>
          <w:rFonts w:ascii="Century Schoolbook" w:hAnsi="Century Schoolbook" w:cstheme="minorHAnsi"/>
        </w:rPr>
        <w:t xml:space="preserve">Un </w:t>
      </w:r>
      <w:r w:rsidRPr="00E97F73">
        <w:rPr>
          <w:rFonts w:ascii="Century Schoolbook" w:hAnsi="Century Schoolbook" w:cstheme="minorHAnsi"/>
          <w:bCs/>
        </w:rPr>
        <w:t>17,2%</w:t>
      </w:r>
      <w:r w:rsidRPr="00E97F73">
        <w:rPr>
          <w:rFonts w:ascii="Century Schoolbook" w:hAnsi="Century Schoolbook" w:cstheme="minorHAnsi"/>
        </w:rPr>
        <w:t xml:space="preserve"> </w:t>
      </w:r>
      <w:r w:rsidRPr="00E97F73">
        <w:rPr>
          <w:rFonts w:ascii="Century Schoolbook" w:hAnsi="Century Schoolbook" w:cstheme="minorHAnsi"/>
          <w:bCs/>
        </w:rPr>
        <w:t>lee tanto</w:t>
      </w:r>
      <w:r w:rsidRPr="00E97F73">
        <w:rPr>
          <w:rFonts w:ascii="Century Schoolbook" w:hAnsi="Century Schoolbook" w:cstheme="minorHAnsi"/>
        </w:rPr>
        <w:t xml:space="preserve"> libros en </w:t>
      </w:r>
      <w:r w:rsidRPr="00E97F73">
        <w:rPr>
          <w:rFonts w:ascii="Century Schoolbook" w:hAnsi="Century Schoolbook" w:cstheme="minorHAnsi"/>
          <w:bCs/>
        </w:rPr>
        <w:t>papel</w:t>
      </w:r>
      <w:r w:rsidRPr="00E97F73">
        <w:rPr>
          <w:rFonts w:ascii="Century Schoolbook" w:hAnsi="Century Schoolbook" w:cstheme="minorHAnsi"/>
        </w:rPr>
        <w:t xml:space="preserve"> </w:t>
      </w:r>
      <w:r w:rsidRPr="00E97F73">
        <w:rPr>
          <w:rFonts w:ascii="Century Schoolbook" w:hAnsi="Century Schoolbook" w:cstheme="minorHAnsi"/>
          <w:bCs/>
        </w:rPr>
        <w:t>como</w:t>
      </w:r>
      <w:r w:rsidRPr="00E97F73">
        <w:rPr>
          <w:rFonts w:ascii="Century Schoolbook" w:hAnsi="Century Schoolbook" w:cstheme="minorHAnsi"/>
        </w:rPr>
        <w:t xml:space="preserve"> en formato </w:t>
      </w:r>
      <w:r w:rsidRPr="00E97F73">
        <w:rPr>
          <w:rFonts w:ascii="Century Schoolbook" w:hAnsi="Century Schoolbook" w:cstheme="minorHAnsi"/>
          <w:bCs/>
        </w:rPr>
        <w:t>digital</w:t>
      </w:r>
      <w:r w:rsidRPr="00E97F73">
        <w:rPr>
          <w:rFonts w:ascii="Century Schoolbook" w:hAnsi="Century Schoolbook" w:cstheme="minorHAnsi"/>
        </w:rPr>
        <w:t>.</w:t>
      </w:r>
    </w:p>
    <w:p w14:paraId="0FE4BF9C" w14:textId="77777777" w:rsidR="00E97F73" w:rsidRPr="00E97F73" w:rsidRDefault="00E97F73" w:rsidP="00E97F73">
      <w:pPr>
        <w:numPr>
          <w:ilvl w:val="1"/>
          <w:numId w:val="11"/>
        </w:numPr>
        <w:spacing w:line="360" w:lineRule="auto"/>
        <w:jc w:val="both"/>
        <w:rPr>
          <w:rFonts w:ascii="Century Schoolbook" w:hAnsi="Century Schoolbook" w:cstheme="minorHAnsi"/>
        </w:rPr>
      </w:pPr>
      <w:r w:rsidRPr="00E97F73">
        <w:rPr>
          <w:rFonts w:ascii="Century Schoolbook" w:hAnsi="Century Schoolbook" w:cstheme="minorHAnsi"/>
        </w:rPr>
        <w:t xml:space="preserve">Un </w:t>
      </w:r>
      <w:r w:rsidRPr="00E97F73">
        <w:rPr>
          <w:rFonts w:ascii="Century Schoolbook" w:hAnsi="Century Schoolbook" w:cstheme="minorHAnsi"/>
          <w:bCs/>
        </w:rPr>
        <w:t>6,0%</w:t>
      </w:r>
      <w:r w:rsidRPr="00E97F73">
        <w:rPr>
          <w:rFonts w:ascii="Century Schoolbook" w:hAnsi="Century Schoolbook" w:cstheme="minorHAnsi"/>
        </w:rPr>
        <w:t xml:space="preserve"> lee </w:t>
      </w:r>
      <w:r w:rsidRPr="00E97F73">
        <w:rPr>
          <w:rFonts w:ascii="Century Schoolbook" w:hAnsi="Century Schoolbook" w:cstheme="minorHAnsi"/>
          <w:bCs/>
        </w:rPr>
        <w:t>exclusivamente</w:t>
      </w:r>
      <w:r w:rsidRPr="00E97F73">
        <w:rPr>
          <w:rFonts w:ascii="Century Schoolbook" w:hAnsi="Century Schoolbook" w:cstheme="minorHAnsi"/>
        </w:rPr>
        <w:t xml:space="preserve"> en formato </w:t>
      </w:r>
      <w:r w:rsidRPr="00E97F73">
        <w:rPr>
          <w:rFonts w:ascii="Century Schoolbook" w:hAnsi="Century Schoolbook" w:cstheme="minorHAnsi"/>
          <w:bCs/>
        </w:rPr>
        <w:t>digital</w:t>
      </w:r>
      <w:r w:rsidRPr="00E97F73">
        <w:rPr>
          <w:rFonts w:ascii="Century Schoolbook" w:hAnsi="Century Schoolbook" w:cstheme="minorHAnsi"/>
        </w:rPr>
        <w:t>.</w:t>
      </w:r>
    </w:p>
    <w:p w14:paraId="55978515" w14:textId="77777777" w:rsidR="00E97F73" w:rsidRPr="00E97F73" w:rsidRDefault="00E97F73" w:rsidP="00E97F73">
      <w:pPr>
        <w:pStyle w:val="Prrafodelista"/>
        <w:numPr>
          <w:ilvl w:val="0"/>
          <w:numId w:val="10"/>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sz w:val="24"/>
          <w:szCs w:val="24"/>
        </w:rPr>
        <w:t>Los lectores exclusivos de libros digitales presentan un perfil de lector ligeramente más intensivo que el que solo lee en papel: leen y compran más libros al año, disponen de más libros en el hogar, además de libros, también leen más webs, blogs y foros y leen en mayor medida en el transporte público y al aire libre.</w:t>
      </w:r>
    </w:p>
    <w:p w14:paraId="30D9666C" w14:textId="0407761A" w:rsidR="00E97F73" w:rsidRPr="00E97F73" w:rsidRDefault="00E97F73" w:rsidP="00E97F73">
      <w:pPr>
        <w:pStyle w:val="Prrafodelista"/>
        <w:numPr>
          <w:ilvl w:val="0"/>
          <w:numId w:val="10"/>
        </w:numPr>
        <w:spacing w:after="0" w:line="360" w:lineRule="auto"/>
        <w:rPr>
          <w:rFonts w:ascii="Century Schoolbook" w:hAnsi="Century Schoolbook" w:cstheme="minorHAnsi"/>
          <w:sz w:val="24"/>
          <w:szCs w:val="24"/>
        </w:rPr>
      </w:pPr>
      <w:r w:rsidRPr="00E97F73">
        <w:rPr>
          <w:rFonts w:ascii="Century Schoolbook" w:hAnsi="Century Schoolbook" w:cstheme="minorHAnsi"/>
          <w:bCs/>
          <w:sz w:val="24"/>
          <w:szCs w:val="24"/>
        </w:rPr>
        <w:t xml:space="preserve">El 26,3% de los libros leídos </w:t>
      </w:r>
      <w:r w:rsidR="009C45C2">
        <w:rPr>
          <w:rFonts w:ascii="Century Schoolbook" w:hAnsi="Century Schoolbook" w:cstheme="minorHAnsi"/>
          <w:bCs/>
          <w:sz w:val="24"/>
          <w:szCs w:val="24"/>
        </w:rPr>
        <w:t>eran</w:t>
      </w:r>
      <w:r w:rsidRPr="00E97F73">
        <w:rPr>
          <w:rFonts w:ascii="Century Schoolbook" w:hAnsi="Century Schoolbook" w:cstheme="minorHAnsi"/>
          <w:bCs/>
          <w:sz w:val="24"/>
          <w:szCs w:val="24"/>
        </w:rPr>
        <w:t xml:space="preserve"> en formato digital</w:t>
      </w:r>
      <w:r w:rsidRPr="00E97F73">
        <w:rPr>
          <w:rFonts w:ascii="Century Schoolbook" w:hAnsi="Century Schoolbook" w:cstheme="minorHAnsi"/>
          <w:sz w:val="24"/>
          <w:szCs w:val="24"/>
        </w:rPr>
        <w:t xml:space="preserve">. Sin embargo, </w:t>
      </w:r>
      <w:r w:rsidRPr="00E97F73">
        <w:rPr>
          <w:rFonts w:ascii="Century Schoolbook" w:hAnsi="Century Schoolbook" w:cstheme="minorHAnsi"/>
          <w:bCs/>
          <w:sz w:val="24"/>
          <w:szCs w:val="24"/>
        </w:rPr>
        <w:t xml:space="preserve">la mayoría </w:t>
      </w:r>
      <w:r w:rsidRPr="00E97F73">
        <w:rPr>
          <w:rFonts w:ascii="Century Schoolbook" w:hAnsi="Century Schoolbook" w:cstheme="minorHAnsi"/>
          <w:sz w:val="24"/>
          <w:szCs w:val="24"/>
        </w:rPr>
        <w:t xml:space="preserve">de estos libros, el 79%, </w:t>
      </w:r>
      <w:r w:rsidRPr="00E97F73">
        <w:rPr>
          <w:rFonts w:ascii="Century Schoolbook" w:hAnsi="Century Schoolbook" w:cstheme="minorHAnsi"/>
          <w:bCs/>
          <w:sz w:val="24"/>
          <w:szCs w:val="24"/>
        </w:rPr>
        <w:t>se obtuvieron de forma gratuita</w:t>
      </w:r>
      <w:r w:rsidRPr="00E97F73">
        <w:rPr>
          <w:rFonts w:ascii="Century Schoolbook" w:hAnsi="Century Schoolbook" w:cstheme="minorHAnsi"/>
          <w:sz w:val="24"/>
          <w:szCs w:val="24"/>
        </w:rPr>
        <w:t>.</w:t>
      </w:r>
    </w:p>
    <w:p w14:paraId="1F3B1760" w14:textId="77777777" w:rsidR="00E97F73" w:rsidRPr="00E97F73" w:rsidRDefault="00E97F73" w:rsidP="00E97F73">
      <w:pPr>
        <w:spacing w:line="360" w:lineRule="auto"/>
        <w:jc w:val="both"/>
        <w:rPr>
          <w:rFonts w:ascii="Century Schoolbook" w:hAnsi="Century Schoolbook" w:cstheme="minorHAnsi"/>
        </w:rPr>
      </w:pPr>
    </w:p>
    <w:p w14:paraId="38FC850F" w14:textId="77777777" w:rsidR="00E97F73" w:rsidRPr="00E97F73" w:rsidRDefault="00E97F73" w:rsidP="00E97F73">
      <w:pPr>
        <w:spacing w:line="360" w:lineRule="auto"/>
        <w:jc w:val="both"/>
        <w:rPr>
          <w:rFonts w:ascii="Century Schoolbook" w:hAnsi="Century Schoolbook" w:cstheme="minorHAnsi"/>
        </w:rPr>
      </w:pPr>
      <w:r w:rsidRPr="00E97F73">
        <w:rPr>
          <w:rFonts w:ascii="Century Schoolbook" w:hAnsi="Century Schoolbook" w:cstheme="minorHAnsi"/>
          <w:b/>
          <w:bCs/>
        </w:rPr>
        <w:t>AUDIOLIBROS</w:t>
      </w:r>
    </w:p>
    <w:p w14:paraId="4A89595B" w14:textId="12CE3648" w:rsidR="00E97F73" w:rsidRPr="00E97F73" w:rsidRDefault="00E97F73" w:rsidP="00E97F73">
      <w:pPr>
        <w:numPr>
          <w:ilvl w:val="0"/>
          <w:numId w:val="12"/>
        </w:numPr>
        <w:tabs>
          <w:tab w:val="left" w:pos="720"/>
        </w:tabs>
        <w:spacing w:line="360" w:lineRule="auto"/>
        <w:jc w:val="both"/>
        <w:rPr>
          <w:rFonts w:ascii="Century Schoolbook" w:hAnsi="Century Schoolbook" w:cstheme="minorHAnsi"/>
        </w:rPr>
      </w:pPr>
      <w:r w:rsidRPr="00E97F73">
        <w:rPr>
          <w:rFonts w:ascii="Century Schoolbook" w:hAnsi="Century Schoolbook" w:cstheme="minorHAnsi"/>
        </w:rPr>
        <w:t xml:space="preserve">Tan solo </w:t>
      </w:r>
      <w:r w:rsidRPr="00E97F73">
        <w:rPr>
          <w:rFonts w:ascii="Century Schoolbook" w:hAnsi="Century Schoolbook" w:cstheme="minorHAnsi"/>
          <w:bCs/>
        </w:rPr>
        <w:t>el 2,5% de la población de 14 o más años escucha audiolibros con frecuencia al menos trimestral</w:t>
      </w:r>
      <w:r w:rsidRPr="00E97F73">
        <w:rPr>
          <w:rFonts w:ascii="Century Schoolbook" w:hAnsi="Century Schoolbook" w:cstheme="minorHAnsi"/>
        </w:rPr>
        <w:t xml:space="preserve">. Un </w:t>
      </w:r>
      <w:r w:rsidRPr="00E97F73">
        <w:rPr>
          <w:rFonts w:ascii="Century Schoolbook" w:hAnsi="Century Schoolbook" w:cstheme="minorHAnsi"/>
          <w:bCs/>
        </w:rPr>
        <w:t>1,1% lo hace</w:t>
      </w:r>
      <w:r w:rsidR="00CC7738">
        <w:rPr>
          <w:rFonts w:ascii="Century Schoolbook" w:hAnsi="Century Schoolbook" w:cstheme="minorHAnsi"/>
          <w:bCs/>
        </w:rPr>
        <w:t xml:space="preserve"> </w:t>
      </w:r>
      <w:r w:rsidRPr="00E97F73">
        <w:rPr>
          <w:rFonts w:ascii="Century Schoolbook" w:hAnsi="Century Schoolbook" w:cstheme="minorHAnsi"/>
        </w:rPr>
        <w:t>con</w:t>
      </w:r>
      <w:r w:rsidR="00CC7738">
        <w:rPr>
          <w:rFonts w:ascii="Century Schoolbook" w:hAnsi="Century Schoolbook" w:cstheme="minorHAnsi"/>
        </w:rPr>
        <w:t xml:space="preserve"> una</w:t>
      </w:r>
      <w:r w:rsidRPr="00E97F73">
        <w:rPr>
          <w:rFonts w:ascii="Century Schoolbook" w:hAnsi="Century Schoolbook" w:cstheme="minorHAnsi"/>
        </w:rPr>
        <w:t xml:space="preserve"> frecuencia semanal. </w:t>
      </w:r>
    </w:p>
    <w:p w14:paraId="1235C7C9" w14:textId="77777777" w:rsidR="00E97F73" w:rsidRPr="00E97F73" w:rsidRDefault="00E97F73" w:rsidP="00E97F73">
      <w:pPr>
        <w:spacing w:line="360" w:lineRule="auto"/>
        <w:jc w:val="both"/>
        <w:rPr>
          <w:rFonts w:ascii="Century Schoolbook" w:hAnsi="Century Schoolbook" w:cstheme="minorHAnsi"/>
          <w:b/>
          <w:bCs/>
        </w:rPr>
      </w:pPr>
    </w:p>
    <w:p w14:paraId="343E27B0" w14:textId="77777777" w:rsidR="00E97F73" w:rsidRPr="00E97F73" w:rsidRDefault="00E97F73" w:rsidP="00E97F73">
      <w:pPr>
        <w:spacing w:line="360" w:lineRule="auto"/>
        <w:jc w:val="both"/>
        <w:rPr>
          <w:rFonts w:ascii="Century Schoolbook" w:hAnsi="Century Schoolbook" w:cstheme="minorHAnsi"/>
        </w:rPr>
      </w:pPr>
      <w:r w:rsidRPr="00E97F73">
        <w:rPr>
          <w:rFonts w:ascii="Century Schoolbook" w:hAnsi="Century Schoolbook" w:cstheme="minorHAnsi"/>
          <w:b/>
          <w:bCs/>
        </w:rPr>
        <w:t>ACTITUDES HACIA LA LECTURA</w:t>
      </w:r>
    </w:p>
    <w:p w14:paraId="4F855138" w14:textId="77777777" w:rsidR="00E97F73" w:rsidRPr="00E97F73" w:rsidRDefault="00E97F73" w:rsidP="00E97F73">
      <w:pPr>
        <w:pStyle w:val="Prrafodelista"/>
        <w:numPr>
          <w:ilvl w:val="0"/>
          <w:numId w:val="13"/>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bCs/>
          <w:sz w:val="24"/>
          <w:szCs w:val="24"/>
        </w:rPr>
        <w:t>Leer se percibe como</w:t>
      </w:r>
      <w:r w:rsidRPr="00E97F73">
        <w:rPr>
          <w:rFonts w:ascii="Century Schoolbook" w:hAnsi="Century Schoolbook" w:cstheme="minorHAnsi"/>
          <w:sz w:val="24"/>
          <w:szCs w:val="24"/>
        </w:rPr>
        <w:t xml:space="preserve"> una actividad que “</w:t>
      </w:r>
      <w:r w:rsidRPr="00E97F73">
        <w:rPr>
          <w:rFonts w:ascii="Century Schoolbook" w:hAnsi="Century Schoolbook" w:cstheme="minorHAnsi"/>
          <w:bCs/>
          <w:sz w:val="24"/>
          <w:szCs w:val="24"/>
        </w:rPr>
        <w:t>contribuye</w:t>
      </w:r>
      <w:r w:rsidRPr="00E97F73">
        <w:rPr>
          <w:rFonts w:ascii="Century Schoolbook" w:hAnsi="Century Schoolbook" w:cstheme="minorHAnsi"/>
          <w:sz w:val="24"/>
          <w:szCs w:val="24"/>
        </w:rPr>
        <w:t xml:space="preserve"> a tener </w:t>
      </w:r>
      <w:r w:rsidRPr="00E97F73">
        <w:rPr>
          <w:rFonts w:ascii="Century Schoolbook" w:hAnsi="Century Schoolbook" w:cstheme="minorHAnsi"/>
          <w:bCs/>
          <w:sz w:val="24"/>
          <w:szCs w:val="24"/>
        </w:rPr>
        <w:t>una actitud más abierta y tolerante</w:t>
      </w:r>
      <w:r w:rsidRPr="00E97F73">
        <w:rPr>
          <w:rFonts w:ascii="Century Schoolbook" w:hAnsi="Century Schoolbook" w:cstheme="minorHAnsi"/>
          <w:sz w:val="24"/>
          <w:szCs w:val="24"/>
        </w:rPr>
        <w:t xml:space="preserve">”, que es “una actividad </w:t>
      </w:r>
      <w:r w:rsidRPr="00E97F73">
        <w:rPr>
          <w:rFonts w:ascii="Century Schoolbook" w:hAnsi="Century Schoolbook" w:cstheme="minorHAnsi"/>
          <w:bCs/>
          <w:sz w:val="24"/>
          <w:szCs w:val="24"/>
        </w:rPr>
        <w:t>emocionante y estimulante</w:t>
      </w:r>
      <w:r w:rsidRPr="00E97F73">
        <w:rPr>
          <w:rFonts w:ascii="Century Schoolbook" w:hAnsi="Century Schoolbook" w:cstheme="minorHAnsi"/>
          <w:sz w:val="24"/>
          <w:szCs w:val="24"/>
        </w:rPr>
        <w:t>”, que “</w:t>
      </w:r>
      <w:r w:rsidRPr="00E97F73">
        <w:rPr>
          <w:rFonts w:ascii="Century Schoolbook" w:hAnsi="Century Schoolbook" w:cstheme="minorHAnsi"/>
          <w:bCs/>
          <w:sz w:val="24"/>
          <w:szCs w:val="24"/>
        </w:rPr>
        <w:t xml:space="preserve">ayuda a comprender el mundo </w:t>
      </w:r>
      <w:r w:rsidRPr="00E97F73">
        <w:rPr>
          <w:rFonts w:ascii="Century Schoolbook" w:hAnsi="Century Schoolbook" w:cstheme="minorHAnsi"/>
          <w:sz w:val="24"/>
          <w:szCs w:val="24"/>
        </w:rPr>
        <w:t>que nos rodea” y “</w:t>
      </w:r>
      <w:r w:rsidRPr="00E97F73">
        <w:rPr>
          <w:rFonts w:ascii="Century Schoolbook" w:hAnsi="Century Schoolbook" w:cstheme="minorHAnsi"/>
          <w:bCs/>
          <w:sz w:val="24"/>
          <w:szCs w:val="24"/>
        </w:rPr>
        <w:t>nos hace más felices</w:t>
      </w:r>
      <w:r w:rsidRPr="00E97F73">
        <w:rPr>
          <w:rFonts w:ascii="Century Schoolbook" w:hAnsi="Century Schoolbook" w:cstheme="minorHAnsi"/>
          <w:sz w:val="24"/>
          <w:szCs w:val="24"/>
        </w:rPr>
        <w:t>”.</w:t>
      </w:r>
    </w:p>
    <w:p w14:paraId="21BAE691" w14:textId="77777777" w:rsidR="00E97F73" w:rsidRPr="00E97F73" w:rsidRDefault="00E97F73" w:rsidP="00E97F73">
      <w:pPr>
        <w:pStyle w:val="Prrafodelista"/>
        <w:numPr>
          <w:ilvl w:val="0"/>
          <w:numId w:val="13"/>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bCs/>
          <w:sz w:val="24"/>
          <w:szCs w:val="24"/>
        </w:rPr>
        <w:t xml:space="preserve">15 años es la edad media </w:t>
      </w:r>
      <w:r w:rsidRPr="00E97F73">
        <w:rPr>
          <w:rFonts w:ascii="Century Schoolbook" w:hAnsi="Century Schoolbook" w:cstheme="minorHAnsi"/>
          <w:sz w:val="24"/>
          <w:szCs w:val="24"/>
        </w:rPr>
        <w:t xml:space="preserve">a la que los </w:t>
      </w:r>
      <w:r w:rsidRPr="00E97F73">
        <w:rPr>
          <w:rFonts w:ascii="Century Schoolbook" w:hAnsi="Century Schoolbook" w:cstheme="minorHAnsi"/>
          <w:bCs/>
          <w:sz w:val="24"/>
          <w:szCs w:val="24"/>
        </w:rPr>
        <w:t xml:space="preserve">lectores de libros </w:t>
      </w:r>
      <w:r w:rsidRPr="00E97F73">
        <w:rPr>
          <w:rFonts w:ascii="Century Schoolbook" w:hAnsi="Century Schoolbook" w:cstheme="minorHAnsi"/>
          <w:sz w:val="24"/>
          <w:szCs w:val="24"/>
        </w:rPr>
        <w:t xml:space="preserve">consideran que realmente </w:t>
      </w:r>
      <w:r w:rsidRPr="00E97F73">
        <w:rPr>
          <w:rFonts w:ascii="Century Schoolbook" w:hAnsi="Century Schoolbook" w:cstheme="minorHAnsi"/>
          <w:bCs/>
          <w:sz w:val="24"/>
          <w:szCs w:val="24"/>
        </w:rPr>
        <w:t>empezó su afición por la lectura</w:t>
      </w:r>
      <w:r w:rsidRPr="00E97F73">
        <w:rPr>
          <w:rFonts w:ascii="Century Schoolbook" w:hAnsi="Century Schoolbook" w:cstheme="minorHAnsi"/>
          <w:sz w:val="24"/>
          <w:szCs w:val="24"/>
        </w:rPr>
        <w:t>.</w:t>
      </w:r>
    </w:p>
    <w:p w14:paraId="1A2C12DC" w14:textId="5216893C" w:rsidR="00E97F73" w:rsidRDefault="00E97F73" w:rsidP="00E97F73">
      <w:pPr>
        <w:pStyle w:val="Prrafodelista"/>
        <w:numPr>
          <w:ilvl w:val="0"/>
          <w:numId w:val="13"/>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sz w:val="24"/>
          <w:szCs w:val="24"/>
        </w:rPr>
        <w:t>La mayoría de los lectores opina que el libro en papel convivirá con el digital mientras que un 31,7% cree que en el futuro la mayor parte de los libros serán digitales.</w:t>
      </w:r>
    </w:p>
    <w:p w14:paraId="459BB2F7" w14:textId="77777777" w:rsidR="00765D55" w:rsidRPr="00E97F73" w:rsidRDefault="00765D55" w:rsidP="00765D55">
      <w:pPr>
        <w:pStyle w:val="Prrafodelista"/>
        <w:tabs>
          <w:tab w:val="left" w:pos="720"/>
        </w:tabs>
        <w:spacing w:after="0" w:line="360" w:lineRule="auto"/>
        <w:rPr>
          <w:rFonts w:ascii="Century Schoolbook" w:hAnsi="Century Schoolbook" w:cstheme="minorHAnsi"/>
          <w:sz w:val="24"/>
          <w:szCs w:val="24"/>
        </w:rPr>
      </w:pPr>
    </w:p>
    <w:p w14:paraId="457F8DCD" w14:textId="77777777" w:rsidR="00E97F73" w:rsidRPr="00E97F73" w:rsidRDefault="00E97F73" w:rsidP="00E97F73">
      <w:pPr>
        <w:spacing w:line="360" w:lineRule="auto"/>
        <w:jc w:val="both"/>
        <w:rPr>
          <w:rFonts w:ascii="Century Schoolbook" w:hAnsi="Century Schoolbook" w:cstheme="minorHAnsi"/>
        </w:rPr>
      </w:pPr>
      <w:r w:rsidRPr="00E97F73">
        <w:rPr>
          <w:rFonts w:ascii="Century Schoolbook" w:hAnsi="Century Schoolbook" w:cstheme="minorHAnsi"/>
          <w:b/>
          <w:bCs/>
        </w:rPr>
        <w:lastRenderedPageBreak/>
        <w:t>HÁBITOS DE COMPRA DE LIBROS</w:t>
      </w:r>
    </w:p>
    <w:p w14:paraId="496FC458" w14:textId="64F1C3AF" w:rsidR="00E97F73" w:rsidRPr="00E97F73" w:rsidRDefault="00E97F73" w:rsidP="00E97F73">
      <w:pPr>
        <w:pStyle w:val="Prrafodelista"/>
        <w:numPr>
          <w:ilvl w:val="0"/>
          <w:numId w:val="15"/>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bCs/>
          <w:sz w:val="24"/>
          <w:szCs w:val="24"/>
        </w:rPr>
        <w:t xml:space="preserve">El 62,4% </w:t>
      </w:r>
      <w:r w:rsidRPr="00E97F73">
        <w:rPr>
          <w:rFonts w:ascii="Century Schoolbook" w:hAnsi="Century Schoolbook" w:cstheme="minorHAnsi"/>
          <w:sz w:val="24"/>
          <w:szCs w:val="24"/>
        </w:rPr>
        <w:t xml:space="preserve">de la población española de 14 o más años </w:t>
      </w:r>
      <w:r w:rsidRPr="00E97F73">
        <w:rPr>
          <w:rFonts w:ascii="Century Schoolbook" w:hAnsi="Century Schoolbook" w:cstheme="minorHAnsi"/>
          <w:bCs/>
          <w:sz w:val="24"/>
          <w:szCs w:val="24"/>
        </w:rPr>
        <w:t>ha comprado algún libro en los últimos 12 meses,</w:t>
      </w:r>
      <w:r w:rsidRPr="00E97F73">
        <w:rPr>
          <w:rFonts w:ascii="Century Schoolbook" w:hAnsi="Century Schoolbook" w:cstheme="minorHAnsi"/>
          <w:sz w:val="24"/>
          <w:szCs w:val="24"/>
        </w:rPr>
        <w:t xml:space="preserve"> ya sea de texto o no de texto. Se incrementa levemente tanto la proporción de compradores como el número medio de libros comprados.</w:t>
      </w:r>
    </w:p>
    <w:p w14:paraId="5FCC39C3" w14:textId="4A3B2346" w:rsidR="00E97F73" w:rsidRPr="00E97F73" w:rsidRDefault="00E97F73" w:rsidP="00E97F73">
      <w:pPr>
        <w:pStyle w:val="Prrafodelista"/>
        <w:numPr>
          <w:ilvl w:val="0"/>
          <w:numId w:val="15"/>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sz w:val="24"/>
          <w:szCs w:val="24"/>
        </w:rPr>
        <w:t xml:space="preserve">En </w:t>
      </w:r>
      <w:r w:rsidRPr="00E97F73">
        <w:rPr>
          <w:rFonts w:ascii="Century Schoolbook" w:hAnsi="Century Schoolbook" w:cstheme="minorHAnsi"/>
          <w:bCs/>
          <w:sz w:val="24"/>
          <w:szCs w:val="24"/>
        </w:rPr>
        <w:t>libros no de texto</w:t>
      </w:r>
      <w:r w:rsidRPr="00E97F73">
        <w:rPr>
          <w:rFonts w:ascii="Century Schoolbook" w:hAnsi="Century Schoolbook" w:cstheme="minorHAnsi"/>
          <w:sz w:val="24"/>
          <w:szCs w:val="24"/>
        </w:rPr>
        <w:t xml:space="preserve">, el </w:t>
      </w:r>
      <w:r w:rsidRPr="00E97F73">
        <w:rPr>
          <w:rFonts w:ascii="Century Schoolbook" w:hAnsi="Century Schoolbook" w:cstheme="minorHAnsi"/>
          <w:bCs/>
          <w:sz w:val="24"/>
          <w:szCs w:val="24"/>
        </w:rPr>
        <w:t xml:space="preserve">principal canal de compra sigue siendo la librería </w:t>
      </w:r>
      <w:proofErr w:type="gramStart"/>
      <w:r w:rsidRPr="00E97F73">
        <w:rPr>
          <w:rFonts w:ascii="Century Schoolbook" w:hAnsi="Century Schoolbook" w:cstheme="minorHAnsi"/>
          <w:bCs/>
          <w:sz w:val="24"/>
          <w:szCs w:val="24"/>
        </w:rPr>
        <w:t>tradicional</w:t>
      </w:r>
      <w:proofErr w:type="gramEnd"/>
      <w:r w:rsidRPr="00E97F73">
        <w:rPr>
          <w:rFonts w:ascii="Century Schoolbook" w:hAnsi="Century Schoolbook" w:cstheme="minorHAnsi"/>
          <w:bCs/>
          <w:sz w:val="24"/>
          <w:szCs w:val="24"/>
        </w:rPr>
        <w:t xml:space="preserve"> aunque </w:t>
      </w:r>
      <w:r w:rsidR="009C45C2">
        <w:rPr>
          <w:rFonts w:ascii="Century Schoolbook" w:hAnsi="Century Schoolbook" w:cstheme="minorHAnsi"/>
          <w:bCs/>
          <w:sz w:val="24"/>
          <w:szCs w:val="24"/>
        </w:rPr>
        <w:t>siguen aumentando</w:t>
      </w:r>
      <w:r w:rsidRPr="00E97F73">
        <w:rPr>
          <w:rFonts w:ascii="Century Schoolbook" w:hAnsi="Century Schoolbook" w:cstheme="minorHAnsi"/>
          <w:bCs/>
          <w:sz w:val="24"/>
          <w:szCs w:val="24"/>
        </w:rPr>
        <w:t xml:space="preserve"> las compras a través de </w:t>
      </w:r>
      <w:r w:rsidR="00765D55">
        <w:rPr>
          <w:rFonts w:ascii="Century Schoolbook" w:hAnsi="Century Schoolbook" w:cstheme="minorHAnsi"/>
          <w:bCs/>
          <w:sz w:val="24"/>
          <w:szCs w:val="24"/>
        </w:rPr>
        <w:t>I</w:t>
      </w:r>
      <w:r w:rsidRPr="00E97F73">
        <w:rPr>
          <w:rFonts w:ascii="Century Schoolbook" w:hAnsi="Century Schoolbook" w:cstheme="minorHAnsi"/>
          <w:bCs/>
          <w:sz w:val="24"/>
          <w:szCs w:val="24"/>
        </w:rPr>
        <w:t>nternet.</w:t>
      </w:r>
    </w:p>
    <w:p w14:paraId="38D0C6DB" w14:textId="5CBA8DAC" w:rsidR="00E97F73" w:rsidRPr="00E97F73" w:rsidRDefault="00E97F73" w:rsidP="00E97F73">
      <w:pPr>
        <w:pStyle w:val="Prrafodelista"/>
        <w:numPr>
          <w:ilvl w:val="0"/>
          <w:numId w:val="15"/>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sz w:val="24"/>
          <w:szCs w:val="24"/>
        </w:rPr>
        <w:t xml:space="preserve">Respecto de los </w:t>
      </w:r>
      <w:r w:rsidRPr="00E97F73">
        <w:rPr>
          <w:rFonts w:ascii="Century Schoolbook" w:hAnsi="Century Schoolbook" w:cstheme="minorHAnsi"/>
          <w:bCs/>
          <w:sz w:val="24"/>
          <w:szCs w:val="24"/>
        </w:rPr>
        <w:t>libros de texto</w:t>
      </w:r>
      <w:r w:rsidRPr="00E97F73">
        <w:rPr>
          <w:rFonts w:ascii="Century Schoolbook" w:hAnsi="Century Schoolbook" w:cstheme="minorHAnsi"/>
          <w:sz w:val="24"/>
          <w:szCs w:val="24"/>
        </w:rPr>
        <w:t xml:space="preserve">, su compra </w:t>
      </w:r>
      <w:r w:rsidR="009C45C2">
        <w:rPr>
          <w:rFonts w:ascii="Century Schoolbook" w:hAnsi="Century Schoolbook" w:cstheme="minorHAnsi"/>
          <w:bCs/>
          <w:sz w:val="24"/>
          <w:szCs w:val="24"/>
        </w:rPr>
        <w:t>continua</w:t>
      </w:r>
      <w:r w:rsidRPr="00E97F73">
        <w:rPr>
          <w:rFonts w:ascii="Century Schoolbook" w:hAnsi="Century Schoolbook" w:cstheme="minorHAnsi"/>
          <w:bCs/>
          <w:sz w:val="24"/>
          <w:szCs w:val="24"/>
        </w:rPr>
        <w:t xml:space="preserve"> estable</w:t>
      </w:r>
      <w:r w:rsidR="00765D55">
        <w:rPr>
          <w:rFonts w:ascii="Century Schoolbook" w:hAnsi="Century Schoolbook" w:cstheme="minorHAnsi"/>
          <w:bCs/>
          <w:sz w:val="24"/>
          <w:szCs w:val="24"/>
        </w:rPr>
        <w:t>,</w:t>
      </w:r>
      <w:r w:rsidRPr="00E97F73">
        <w:rPr>
          <w:rFonts w:ascii="Century Schoolbook" w:hAnsi="Century Schoolbook" w:cstheme="minorHAnsi"/>
          <w:bCs/>
          <w:sz w:val="24"/>
          <w:szCs w:val="24"/>
        </w:rPr>
        <w:t xml:space="preserve"> </w:t>
      </w:r>
      <w:r w:rsidR="00765D55">
        <w:rPr>
          <w:rFonts w:ascii="Century Schoolbook" w:hAnsi="Century Schoolbook" w:cstheme="minorHAnsi"/>
          <w:sz w:val="24"/>
          <w:szCs w:val="24"/>
        </w:rPr>
        <w:t>co</w:t>
      </w:r>
      <w:r w:rsidRPr="00E97F73">
        <w:rPr>
          <w:rFonts w:ascii="Century Schoolbook" w:hAnsi="Century Schoolbook" w:cstheme="minorHAnsi"/>
          <w:sz w:val="24"/>
          <w:szCs w:val="24"/>
        </w:rPr>
        <w:t xml:space="preserve">n cifras en torno al 31% </w:t>
      </w:r>
      <w:r w:rsidR="00765D55">
        <w:rPr>
          <w:rFonts w:ascii="Century Schoolbook" w:hAnsi="Century Schoolbook" w:cstheme="minorHAnsi"/>
          <w:sz w:val="24"/>
          <w:szCs w:val="24"/>
        </w:rPr>
        <w:t>de</w:t>
      </w:r>
      <w:r w:rsidRPr="00E97F73">
        <w:rPr>
          <w:rFonts w:ascii="Century Schoolbook" w:hAnsi="Century Schoolbook" w:cstheme="minorHAnsi"/>
          <w:sz w:val="24"/>
          <w:szCs w:val="24"/>
        </w:rPr>
        <w:t xml:space="preserve"> los últimos años. Las </w:t>
      </w:r>
      <w:r w:rsidRPr="00E97F73">
        <w:rPr>
          <w:rFonts w:ascii="Century Schoolbook" w:hAnsi="Century Schoolbook" w:cstheme="minorHAnsi"/>
          <w:bCs/>
          <w:sz w:val="24"/>
          <w:szCs w:val="24"/>
        </w:rPr>
        <w:t xml:space="preserve">librerías se mantienen como el canal más utilizado </w:t>
      </w:r>
      <w:r w:rsidRPr="00E97F73">
        <w:rPr>
          <w:rFonts w:ascii="Century Schoolbook" w:hAnsi="Century Schoolbook" w:cstheme="minorHAnsi"/>
          <w:sz w:val="24"/>
          <w:szCs w:val="24"/>
        </w:rPr>
        <w:t xml:space="preserve">para </w:t>
      </w:r>
      <w:r w:rsidR="009C45C2">
        <w:rPr>
          <w:rFonts w:ascii="Century Schoolbook" w:hAnsi="Century Schoolbook" w:cstheme="minorHAnsi"/>
          <w:sz w:val="24"/>
          <w:szCs w:val="24"/>
        </w:rPr>
        <w:t xml:space="preserve">comprar </w:t>
      </w:r>
      <w:r w:rsidRPr="00E97F73">
        <w:rPr>
          <w:rFonts w:ascii="Century Schoolbook" w:hAnsi="Century Schoolbook" w:cstheme="minorHAnsi"/>
          <w:sz w:val="24"/>
          <w:szCs w:val="24"/>
        </w:rPr>
        <w:t xml:space="preserve">estos libros (57,9%, </w:t>
      </w:r>
      <w:r w:rsidRPr="00E97F73">
        <w:rPr>
          <w:rFonts w:ascii="Century Schoolbook" w:hAnsi="Century Schoolbook" w:cstheme="minorHAnsi"/>
          <w:bCs/>
          <w:sz w:val="24"/>
          <w:szCs w:val="24"/>
        </w:rPr>
        <w:t xml:space="preserve">aunque desciende </w:t>
      </w:r>
      <w:r w:rsidRPr="00E97F73">
        <w:rPr>
          <w:rFonts w:ascii="Century Schoolbook" w:hAnsi="Century Schoolbook" w:cstheme="minorHAnsi"/>
          <w:sz w:val="24"/>
          <w:szCs w:val="24"/>
        </w:rPr>
        <w:t>respecto de 2017).</w:t>
      </w:r>
    </w:p>
    <w:p w14:paraId="3C69914E" w14:textId="77777777" w:rsidR="00E97F73" w:rsidRPr="00E97F73" w:rsidRDefault="00E97F73" w:rsidP="00E97F73">
      <w:pPr>
        <w:spacing w:line="360" w:lineRule="auto"/>
        <w:ind w:left="1440"/>
        <w:jc w:val="both"/>
        <w:rPr>
          <w:rFonts w:ascii="Century Schoolbook" w:hAnsi="Century Schoolbook" w:cstheme="minorHAnsi"/>
        </w:rPr>
      </w:pPr>
    </w:p>
    <w:p w14:paraId="56F514B1" w14:textId="77777777" w:rsidR="00E97F73" w:rsidRPr="00E97F73" w:rsidRDefault="00E97F73" w:rsidP="00E97F73">
      <w:pPr>
        <w:spacing w:line="360" w:lineRule="auto"/>
        <w:jc w:val="both"/>
        <w:rPr>
          <w:rFonts w:ascii="Century Schoolbook" w:hAnsi="Century Schoolbook" w:cstheme="minorHAnsi"/>
        </w:rPr>
      </w:pPr>
      <w:r w:rsidRPr="00E97F73">
        <w:rPr>
          <w:rFonts w:ascii="Century Schoolbook" w:hAnsi="Century Schoolbook" w:cstheme="minorHAnsi"/>
          <w:b/>
          <w:bCs/>
        </w:rPr>
        <w:t>ACTIVIDAD EN BIBLIOTECAS</w:t>
      </w:r>
    </w:p>
    <w:p w14:paraId="1327B91F" w14:textId="77777777" w:rsidR="00E97F73" w:rsidRPr="00E97F73" w:rsidRDefault="00E97F73" w:rsidP="00E97F73">
      <w:pPr>
        <w:pStyle w:val="Prrafodelista"/>
        <w:numPr>
          <w:ilvl w:val="0"/>
          <w:numId w:val="15"/>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sz w:val="24"/>
          <w:szCs w:val="24"/>
        </w:rPr>
        <w:t xml:space="preserve">El </w:t>
      </w:r>
      <w:r w:rsidRPr="00E97F73">
        <w:rPr>
          <w:rFonts w:ascii="Century Schoolbook" w:hAnsi="Century Schoolbook" w:cstheme="minorHAnsi"/>
          <w:bCs/>
          <w:sz w:val="24"/>
          <w:szCs w:val="24"/>
        </w:rPr>
        <w:t xml:space="preserve">31,2% </w:t>
      </w:r>
      <w:r w:rsidRPr="00E97F73">
        <w:rPr>
          <w:rFonts w:ascii="Century Schoolbook" w:hAnsi="Century Schoolbook" w:cstheme="minorHAnsi"/>
          <w:sz w:val="24"/>
          <w:szCs w:val="24"/>
        </w:rPr>
        <w:t xml:space="preserve">de los entrevistados </w:t>
      </w:r>
      <w:r w:rsidRPr="00E97F73">
        <w:rPr>
          <w:rFonts w:ascii="Century Schoolbook" w:hAnsi="Century Schoolbook" w:cstheme="minorHAnsi"/>
          <w:bCs/>
          <w:sz w:val="24"/>
          <w:szCs w:val="24"/>
        </w:rPr>
        <w:t>ha acudido a una biblioteca en el último año,</w:t>
      </w:r>
      <w:r w:rsidRPr="00E97F73">
        <w:rPr>
          <w:rFonts w:ascii="Century Schoolbook" w:hAnsi="Century Schoolbook" w:cstheme="minorHAnsi"/>
          <w:sz w:val="24"/>
          <w:szCs w:val="24"/>
        </w:rPr>
        <w:t xml:space="preserve"> porcentaje en línea con los registrados en años anteriores.</w:t>
      </w:r>
    </w:p>
    <w:p w14:paraId="75F5A689" w14:textId="7119A3D0" w:rsidR="00E97F73" w:rsidRPr="00E97F73" w:rsidRDefault="009C45C2" w:rsidP="00E97F73">
      <w:pPr>
        <w:pStyle w:val="Prrafodelista"/>
        <w:numPr>
          <w:ilvl w:val="0"/>
          <w:numId w:val="15"/>
        </w:numPr>
        <w:tabs>
          <w:tab w:val="left" w:pos="720"/>
        </w:tabs>
        <w:spacing w:after="0" w:line="360" w:lineRule="auto"/>
        <w:rPr>
          <w:rFonts w:ascii="Century Schoolbook" w:hAnsi="Century Schoolbook" w:cstheme="minorHAnsi"/>
          <w:sz w:val="24"/>
          <w:szCs w:val="24"/>
        </w:rPr>
      </w:pPr>
      <w:r>
        <w:rPr>
          <w:rFonts w:ascii="Century Schoolbook" w:hAnsi="Century Schoolbook" w:cstheme="minorHAnsi"/>
          <w:sz w:val="24"/>
          <w:szCs w:val="24"/>
        </w:rPr>
        <w:t>S</w:t>
      </w:r>
      <w:r w:rsidR="00E97F73" w:rsidRPr="00E97F73">
        <w:rPr>
          <w:rFonts w:ascii="Century Schoolbook" w:hAnsi="Century Schoolbook" w:cstheme="minorHAnsi"/>
          <w:sz w:val="24"/>
          <w:szCs w:val="24"/>
        </w:rPr>
        <w:t>e mantiene el número de usuarios (en 2012 era un 30%)</w:t>
      </w:r>
      <w:r>
        <w:rPr>
          <w:rFonts w:ascii="Century Schoolbook" w:hAnsi="Century Schoolbook" w:cstheme="minorHAnsi"/>
          <w:sz w:val="24"/>
          <w:szCs w:val="24"/>
        </w:rPr>
        <w:t xml:space="preserve"> pero</w:t>
      </w:r>
      <w:r w:rsidR="00E97F73" w:rsidRPr="00E97F73">
        <w:rPr>
          <w:rFonts w:ascii="Century Schoolbook" w:hAnsi="Century Schoolbook" w:cstheme="minorHAnsi"/>
          <w:sz w:val="24"/>
          <w:szCs w:val="24"/>
        </w:rPr>
        <w:t xml:space="preserve"> </w:t>
      </w:r>
      <w:r w:rsidR="00E97F73" w:rsidRPr="00E97F73">
        <w:rPr>
          <w:rFonts w:ascii="Century Schoolbook" w:hAnsi="Century Schoolbook" w:cstheme="minorHAnsi"/>
          <w:bCs/>
          <w:sz w:val="24"/>
          <w:szCs w:val="24"/>
        </w:rPr>
        <w:t xml:space="preserve">se observa una disminución de usuarios frecuentes </w:t>
      </w:r>
      <w:r w:rsidR="00E97F73" w:rsidRPr="00E97F73">
        <w:rPr>
          <w:rFonts w:ascii="Century Schoolbook" w:hAnsi="Century Schoolbook" w:cstheme="minorHAnsi"/>
          <w:sz w:val="24"/>
          <w:szCs w:val="24"/>
        </w:rPr>
        <w:t xml:space="preserve">(35% en 2012 </w:t>
      </w:r>
      <w:r w:rsidR="00765D55">
        <w:rPr>
          <w:rFonts w:ascii="Century Schoolbook" w:hAnsi="Century Schoolbook"/>
          <w:sz w:val="24"/>
          <w:szCs w:val="24"/>
        </w:rPr>
        <w:t>y</w:t>
      </w:r>
      <w:r w:rsidR="00E97F73" w:rsidRPr="00E97F73">
        <w:rPr>
          <w:rFonts w:ascii="Century Schoolbook" w:hAnsi="Century Schoolbook" w:cstheme="minorHAnsi"/>
          <w:sz w:val="24"/>
          <w:szCs w:val="24"/>
        </w:rPr>
        <w:t xml:space="preserve"> 27% en 2018).</w:t>
      </w:r>
    </w:p>
    <w:p w14:paraId="6C02D286" w14:textId="5B753FF9" w:rsidR="00E97F73" w:rsidRPr="00E97F73" w:rsidRDefault="00E97F73" w:rsidP="00E97F73">
      <w:pPr>
        <w:pStyle w:val="Prrafodelista"/>
        <w:numPr>
          <w:ilvl w:val="0"/>
          <w:numId w:val="15"/>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bCs/>
          <w:sz w:val="24"/>
          <w:szCs w:val="24"/>
        </w:rPr>
        <w:t xml:space="preserve">Se reduce </w:t>
      </w:r>
      <w:r w:rsidRPr="00E97F73">
        <w:rPr>
          <w:rFonts w:ascii="Century Schoolbook" w:hAnsi="Century Schoolbook" w:cstheme="minorHAnsi"/>
          <w:sz w:val="24"/>
          <w:szCs w:val="24"/>
        </w:rPr>
        <w:t xml:space="preserve">también el uso del </w:t>
      </w:r>
      <w:r w:rsidRPr="00E97F73">
        <w:rPr>
          <w:rFonts w:ascii="Century Schoolbook" w:hAnsi="Century Schoolbook" w:cstheme="minorHAnsi"/>
          <w:bCs/>
          <w:sz w:val="24"/>
          <w:szCs w:val="24"/>
        </w:rPr>
        <w:t xml:space="preserve">servicio de préstamo de libros </w:t>
      </w:r>
      <w:r w:rsidRPr="00E97F73">
        <w:rPr>
          <w:rFonts w:ascii="Century Schoolbook" w:hAnsi="Century Schoolbook" w:cstheme="minorHAnsi"/>
          <w:sz w:val="24"/>
          <w:szCs w:val="24"/>
        </w:rPr>
        <w:t xml:space="preserve">(59% en 2012 </w:t>
      </w:r>
      <w:r w:rsidR="00765D55">
        <w:rPr>
          <w:rFonts w:ascii="Century Schoolbook" w:hAnsi="Century Schoolbook"/>
          <w:sz w:val="24"/>
          <w:szCs w:val="24"/>
        </w:rPr>
        <w:t>y</w:t>
      </w:r>
      <w:r w:rsidRPr="00E97F73">
        <w:rPr>
          <w:rFonts w:ascii="Century Schoolbook" w:hAnsi="Century Schoolbook" w:cstheme="minorHAnsi"/>
          <w:sz w:val="24"/>
          <w:szCs w:val="24"/>
        </w:rPr>
        <w:t xml:space="preserve"> 46% en la actualidad).</w:t>
      </w:r>
    </w:p>
    <w:p w14:paraId="796D252E" w14:textId="77777777" w:rsidR="009C45C2" w:rsidRDefault="009C45C2" w:rsidP="00E97F73">
      <w:pPr>
        <w:pStyle w:val="Prrafodelista"/>
        <w:numPr>
          <w:ilvl w:val="0"/>
          <w:numId w:val="15"/>
        </w:numPr>
        <w:tabs>
          <w:tab w:val="left" w:pos="720"/>
        </w:tabs>
        <w:spacing w:after="0" w:line="360" w:lineRule="auto"/>
        <w:rPr>
          <w:rFonts w:ascii="Century Schoolbook" w:hAnsi="Century Schoolbook" w:cstheme="minorHAnsi"/>
          <w:sz w:val="24"/>
          <w:szCs w:val="24"/>
        </w:rPr>
      </w:pPr>
      <w:r>
        <w:rPr>
          <w:rFonts w:ascii="Century Schoolbook" w:hAnsi="Century Schoolbook" w:cstheme="minorHAnsi"/>
          <w:bCs/>
          <w:sz w:val="24"/>
          <w:szCs w:val="24"/>
        </w:rPr>
        <w:t>Continua</w:t>
      </w:r>
      <w:r w:rsidR="00E97F73" w:rsidRPr="00E97F73">
        <w:rPr>
          <w:rFonts w:ascii="Century Schoolbook" w:hAnsi="Century Schoolbook" w:cstheme="minorHAnsi"/>
          <w:bCs/>
          <w:sz w:val="24"/>
          <w:szCs w:val="24"/>
        </w:rPr>
        <w:t xml:space="preserve"> la buena valoración de las bibliotecas</w:t>
      </w:r>
      <w:r w:rsidR="00E97F73" w:rsidRPr="00E97F73">
        <w:rPr>
          <w:rFonts w:ascii="Century Schoolbook" w:hAnsi="Century Schoolbook" w:cstheme="minorHAnsi"/>
          <w:sz w:val="24"/>
          <w:szCs w:val="24"/>
        </w:rPr>
        <w:t>. En una escala de 0 a 10, los usuarios valoran con un 8,1 sobre 10</w:t>
      </w:r>
      <w:r>
        <w:rPr>
          <w:rFonts w:ascii="Century Schoolbook" w:hAnsi="Century Schoolbook" w:cstheme="minorHAnsi"/>
          <w:sz w:val="24"/>
          <w:szCs w:val="24"/>
        </w:rPr>
        <w:t>.</w:t>
      </w:r>
    </w:p>
    <w:p w14:paraId="6D2A3B5A" w14:textId="77777777" w:rsidR="00E97F73" w:rsidRPr="00E97F73" w:rsidRDefault="00E97F73" w:rsidP="00E97F73">
      <w:pPr>
        <w:pStyle w:val="Prrafodelista"/>
        <w:tabs>
          <w:tab w:val="left" w:pos="720"/>
        </w:tabs>
        <w:spacing w:after="0" w:line="360" w:lineRule="auto"/>
        <w:rPr>
          <w:rFonts w:ascii="Century Schoolbook" w:hAnsi="Century Schoolbook" w:cstheme="minorHAnsi"/>
          <w:sz w:val="24"/>
          <w:szCs w:val="24"/>
        </w:rPr>
      </w:pPr>
    </w:p>
    <w:p w14:paraId="20EA0A67" w14:textId="77777777" w:rsidR="00E97F73" w:rsidRPr="00E97F73" w:rsidRDefault="00E97F73" w:rsidP="00E97F73">
      <w:pPr>
        <w:spacing w:line="360" w:lineRule="auto"/>
        <w:jc w:val="both"/>
        <w:rPr>
          <w:rFonts w:ascii="Century Schoolbook" w:hAnsi="Century Schoolbook" w:cstheme="minorHAnsi"/>
        </w:rPr>
      </w:pPr>
      <w:r w:rsidRPr="00E97F73">
        <w:rPr>
          <w:rFonts w:ascii="Century Schoolbook" w:hAnsi="Century Schoolbook" w:cstheme="minorHAnsi"/>
          <w:b/>
          <w:bCs/>
        </w:rPr>
        <w:t xml:space="preserve">INICIACIÓN A LA LECTURA </w:t>
      </w:r>
      <w:r w:rsidRPr="00E97F73">
        <w:rPr>
          <w:rFonts w:ascii="Century Schoolbook" w:hAnsi="Century Schoolbook" w:cstheme="minorHAnsi"/>
        </w:rPr>
        <w:t>(HASTA 9 AÑOS)</w:t>
      </w:r>
    </w:p>
    <w:p w14:paraId="4D9DD0BB" w14:textId="77777777" w:rsidR="00E97F73" w:rsidRPr="00E97F73" w:rsidRDefault="00E97F73" w:rsidP="00E97F73">
      <w:pPr>
        <w:pStyle w:val="Prrafodelista"/>
        <w:numPr>
          <w:ilvl w:val="0"/>
          <w:numId w:val="17"/>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sz w:val="24"/>
          <w:szCs w:val="24"/>
        </w:rPr>
        <w:t xml:space="preserve">En </w:t>
      </w:r>
      <w:r w:rsidRPr="00E97F73">
        <w:rPr>
          <w:rFonts w:ascii="Century Schoolbook" w:hAnsi="Century Schoolbook" w:cstheme="minorHAnsi"/>
          <w:bCs/>
          <w:sz w:val="24"/>
          <w:szCs w:val="24"/>
        </w:rPr>
        <w:t>3 de cada 4 hogares con menores de 6 años se lee a estos niños,</w:t>
      </w:r>
      <w:r w:rsidRPr="00E97F73">
        <w:rPr>
          <w:rFonts w:ascii="Century Schoolbook" w:hAnsi="Century Schoolbook" w:cstheme="minorHAnsi"/>
          <w:sz w:val="24"/>
          <w:szCs w:val="24"/>
        </w:rPr>
        <w:t xml:space="preserve"> porcentaje que </w:t>
      </w:r>
      <w:r w:rsidRPr="00E97F73">
        <w:rPr>
          <w:rFonts w:ascii="Century Schoolbook" w:hAnsi="Century Schoolbook" w:cstheme="minorHAnsi"/>
          <w:bCs/>
          <w:sz w:val="24"/>
          <w:szCs w:val="24"/>
        </w:rPr>
        <w:t xml:space="preserve">desciende respecto del año anterior. </w:t>
      </w:r>
      <w:r w:rsidRPr="00E97F73">
        <w:rPr>
          <w:rFonts w:ascii="Century Schoolbook" w:hAnsi="Century Schoolbook" w:cstheme="minorHAnsi"/>
          <w:sz w:val="24"/>
          <w:szCs w:val="24"/>
        </w:rPr>
        <w:t>El 75% de los padres declara leer de forma habitual a estos niños (83% en 2017). La media de lectura también desciende y baja de las 3 horas semanales.</w:t>
      </w:r>
    </w:p>
    <w:p w14:paraId="3A5D826E" w14:textId="77777777" w:rsidR="00E97F73" w:rsidRPr="00E97F73" w:rsidRDefault="00E97F73" w:rsidP="00E97F73">
      <w:pPr>
        <w:pStyle w:val="Prrafodelista"/>
        <w:numPr>
          <w:ilvl w:val="0"/>
          <w:numId w:val="17"/>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bCs/>
          <w:sz w:val="24"/>
          <w:szCs w:val="24"/>
        </w:rPr>
        <w:t xml:space="preserve">Entre los 6 y los 9 años, un 85% de los niños lee habitualmente </w:t>
      </w:r>
      <w:r w:rsidRPr="00E97F73">
        <w:rPr>
          <w:rFonts w:ascii="Century Schoolbook" w:hAnsi="Century Schoolbook" w:cstheme="minorHAnsi"/>
          <w:sz w:val="24"/>
          <w:szCs w:val="24"/>
        </w:rPr>
        <w:t xml:space="preserve">libros no de texto, </w:t>
      </w:r>
      <w:r w:rsidRPr="00E97F73">
        <w:rPr>
          <w:rFonts w:ascii="Century Schoolbook" w:hAnsi="Century Schoolbook" w:cstheme="minorHAnsi"/>
          <w:bCs/>
          <w:sz w:val="24"/>
          <w:szCs w:val="24"/>
        </w:rPr>
        <w:t>dato similar a 2017,</w:t>
      </w:r>
      <w:r w:rsidRPr="00E97F73">
        <w:rPr>
          <w:rFonts w:ascii="Century Schoolbook" w:hAnsi="Century Schoolbook" w:cstheme="minorHAnsi"/>
          <w:sz w:val="24"/>
          <w:szCs w:val="24"/>
        </w:rPr>
        <w:t xml:space="preserve"> aunque la media de horas de lectura se reduce de 4 a 3 horas semanales.</w:t>
      </w:r>
    </w:p>
    <w:p w14:paraId="30619067" w14:textId="77777777" w:rsidR="00E97F73" w:rsidRPr="00E97F73" w:rsidRDefault="00E97F73" w:rsidP="00E97F73">
      <w:pPr>
        <w:pStyle w:val="Prrafodelista"/>
        <w:numPr>
          <w:ilvl w:val="0"/>
          <w:numId w:val="17"/>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sz w:val="24"/>
          <w:szCs w:val="24"/>
        </w:rPr>
        <w:t xml:space="preserve">El </w:t>
      </w:r>
      <w:r w:rsidRPr="00E97F73">
        <w:rPr>
          <w:rFonts w:ascii="Century Schoolbook" w:hAnsi="Century Schoolbook" w:cstheme="minorHAnsi"/>
          <w:bCs/>
          <w:sz w:val="24"/>
          <w:szCs w:val="24"/>
        </w:rPr>
        <w:t xml:space="preserve">40% </w:t>
      </w:r>
      <w:r w:rsidRPr="00E97F73">
        <w:rPr>
          <w:rFonts w:ascii="Century Schoolbook" w:hAnsi="Century Schoolbook" w:cstheme="minorHAnsi"/>
          <w:sz w:val="24"/>
          <w:szCs w:val="24"/>
        </w:rPr>
        <w:t xml:space="preserve">de los padres </w:t>
      </w:r>
      <w:r w:rsidRPr="00E97F73">
        <w:rPr>
          <w:rFonts w:ascii="Century Schoolbook" w:hAnsi="Century Schoolbook" w:cstheme="minorHAnsi"/>
          <w:bCs/>
          <w:sz w:val="24"/>
          <w:szCs w:val="24"/>
        </w:rPr>
        <w:t xml:space="preserve">busca información y recomendaciones </w:t>
      </w:r>
      <w:r w:rsidRPr="00E97F73">
        <w:rPr>
          <w:rFonts w:ascii="Century Schoolbook" w:hAnsi="Century Schoolbook" w:cstheme="minorHAnsi"/>
          <w:sz w:val="24"/>
          <w:szCs w:val="24"/>
        </w:rPr>
        <w:t>sobre lecturas para sus hijos pequeños.</w:t>
      </w:r>
    </w:p>
    <w:p w14:paraId="16BF1CF6" w14:textId="77777777" w:rsidR="00E97F73" w:rsidRPr="00E97F73" w:rsidRDefault="00E97F73" w:rsidP="00E97F73">
      <w:pPr>
        <w:spacing w:line="360" w:lineRule="auto"/>
        <w:jc w:val="both"/>
        <w:rPr>
          <w:rFonts w:ascii="Century Schoolbook" w:hAnsi="Century Schoolbook" w:cstheme="minorHAnsi"/>
        </w:rPr>
      </w:pPr>
      <w:r w:rsidRPr="00E97F73">
        <w:rPr>
          <w:rFonts w:ascii="Century Schoolbook" w:hAnsi="Century Schoolbook" w:cstheme="minorHAnsi"/>
          <w:b/>
          <w:bCs/>
        </w:rPr>
        <w:lastRenderedPageBreak/>
        <w:t xml:space="preserve">LECTURA EN ADOLESCENTES </w:t>
      </w:r>
      <w:r w:rsidRPr="00E97F73">
        <w:rPr>
          <w:rFonts w:ascii="Century Schoolbook" w:hAnsi="Century Schoolbook" w:cstheme="minorHAnsi"/>
        </w:rPr>
        <w:t>(10 A 18 AÑOS)</w:t>
      </w:r>
    </w:p>
    <w:p w14:paraId="3CC6B43A" w14:textId="77777777" w:rsidR="00E97F73" w:rsidRPr="00E97F73" w:rsidRDefault="00E97F73" w:rsidP="00E97F73">
      <w:pPr>
        <w:pStyle w:val="Prrafodelista"/>
        <w:numPr>
          <w:ilvl w:val="0"/>
          <w:numId w:val="18"/>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sz w:val="24"/>
          <w:szCs w:val="24"/>
        </w:rPr>
        <w:t>A partir de los 10 años, la lectura ocupa un papel protagonista, pero se observa una disminución conforme se avanza hacia la mayoría de edad:</w:t>
      </w:r>
    </w:p>
    <w:p w14:paraId="2DFCEB04" w14:textId="77777777" w:rsidR="00E97F73" w:rsidRPr="00E97F73" w:rsidRDefault="00E97F73" w:rsidP="00E97F73">
      <w:pPr>
        <w:numPr>
          <w:ilvl w:val="1"/>
          <w:numId w:val="19"/>
        </w:numPr>
        <w:spacing w:line="360" w:lineRule="auto"/>
        <w:jc w:val="both"/>
        <w:rPr>
          <w:rFonts w:ascii="Century Schoolbook" w:hAnsi="Century Schoolbook" w:cstheme="minorHAnsi"/>
        </w:rPr>
      </w:pPr>
      <w:r w:rsidRPr="00E97F73">
        <w:rPr>
          <w:rFonts w:ascii="Century Schoolbook" w:hAnsi="Century Schoolbook" w:cstheme="minorHAnsi"/>
        </w:rPr>
        <w:t xml:space="preserve">Entre los </w:t>
      </w:r>
      <w:r w:rsidRPr="00E97F73">
        <w:rPr>
          <w:rFonts w:ascii="Century Schoolbook" w:hAnsi="Century Schoolbook" w:cstheme="minorHAnsi"/>
          <w:bCs/>
        </w:rPr>
        <w:t>10 y los 14 años</w:t>
      </w:r>
      <w:r w:rsidRPr="00E97F73">
        <w:rPr>
          <w:rFonts w:ascii="Century Schoolbook" w:hAnsi="Century Schoolbook" w:cstheme="minorHAnsi"/>
        </w:rPr>
        <w:t xml:space="preserve">, el </w:t>
      </w:r>
      <w:r w:rsidRPr="00E97F73">
        <w:rPr>
          <w:rFonts w:ascii="Century Schoolbook" w:hAnsi="Century Schoolbook" w:cstheme="minorHAnsi"/>
          <w:bCs/>
        </w:rPr>
        <w:t>71</w:t>
      </w:r>
      <w:r w:rsidRPr="00E97F73">
        <w:rPr>
          <w:rFonts w:ascii="Century Schoolbook" w:hAnsi="Century Schoolbook" w:cstheme="minorHAnsi"/>
        </w:rPr>
        <w:t xml:space="preserve">% aún son </w:t>
      </w:r>
      <w:r w:rsidRPr="00E97F73">
        <w:rPr>
          <w:rFonts w:ascii="Century Schoolbook" w:hAnsi="Century Schoolbook" w:cstheme="minorHAnsi"/>
          <w:bCs/>
        </w:rPr>
        <w:t xml:space="preserve">lectores frecuentes </w:t>
      </w:r>
      <w:r w:rsidRPr="00E97F73">
        <w:rPr>
          <w:rFonts w:ascii="Century Schoolbook" w:hAnsi="Century Schoolbook" w:cstheme="minorHAnsi"/>
        </w:rPr>
        <w:t xml:space="preserve">de libros en su tiempo libre, mientras que entre los </w:t>
      </w:r>
      <w:r w:rsidRPr="00E97F73">
        <w:rPr>
          <w:rFonts w:ascii="Century Schoolbook" w:hAnsi="Century Schoolbook" w:cstheme="minorHAnsi"/>
          <w:bCs/>
        </w:rPr>
        <w:t xml:space="preserve">15 y los 18 años </w:t>
      </w:r>
      <w:r w:rsidRPr="00E97F73">
        <w:rPr>
          <w:rFonts w:ascii="Century Schoolbook" w:hAnsi="Century Schoolbook" w:cstheme="minorHAnsi"/>
        </w:rPr>
        <w:t xml:space="preserve">la proporción baja al </w:t>
      </w:r>
      <w:r w:rsidRPr="00E97F73">
        <w:rPr>
          <w:rFonts w:ascii="Century Schoolbook" w:hAnsi="Century Schoolbook" w:cstheme="minorHAnsi"/>
          <w:bCs/>
        </w:rPr>
        <w:t>45%.</w:t>
      </w:r>
    </w:p>
    <w:p w14:paraId="5AD0B90A" w14:textId="7C8D621C" w:rsidR="00E97F73" w:rsidRPr="00E97F73" w:rsidRDefault="00E97F73" w:rsidP="00E97F73">
      <w:pPr>
        <w:numPr>
          <w:ilvl w:val="1"/>
          <w:numId w:val="19"/>
        </w:numPr>
        <w:spacing w:line="360" w:lineRule="auto"/>
        <w:jc w:val="both"/>
        <w:rPr>
          <w:rFonts w:ascii="Century Schoolbook" w:hAnsi="Century Schoolbook" w:cstheme="minorHAnsi"/>
        </w:rPr>
      </w:pPr>
      <w:r w:rsidRPr="00E97F73">
        <w:rPr>
          <w:rFonts w:ascii="Century Schoolbook" w:hAnsi="Century Schoolbook" w:cstheme="minorHAnsi"/>
        </w:rPr>
        <w:t xml:space="preserve">Además de libros, los </w:t>
      </w:r>
      <w:r w:rsidRPr="00E97F73">
        <w:rPr>
          <w:rFonts w:ascii="Century Schoolbook" w:hAnsi="Century Schoolbook" w:cstheme="minorHAnsi"/>
          <w:bCs/>
        </w:rPr>
        <w:t xml:space="preserve">jóvenes de 15 a 18 años </w:t>
      </w:r>
      <w:r w:rsidRPr="00E97F73">
        <w:rPr>
          <w:rFonts w:ascii="Century Schoolbook" w:hAnsi="Century Schoolbook" w:cstheme="minorHAnsi"/>
        </w:rPr>
        <w:t xml:space="preserve">son el segmento con </w:t>
      </w:r>
      <w:r w:rsidRPr="00E97F73">
        <w:rPr>
          <w:rFonts w:ascii="Century Schoolbook" w:hAnsi="Century Schoolbook" w:cstheme="minorHAnsi"/>
          <w:bCs/>
        </w:rPr>
        <w:t xml:space="preserve">mayor número de lectores de páginas web </w:t>
      </w:r>
      <w:r w:rsidRPr="00E97F73">
        <w:rPr>
          <w:rFonts w:ascii="Century Schoolbook" w:hAnsi="Century Schoolbook" w:cstheme="minorHAnsi"/>
        </w:rPr>
        <w:t xml:space="preserve">o de artículos o textos largos </w:t>
      </w:r>
      <w:r w:rsidRPr="00E97F73">
        <w:rPr>
          <w:rFonts w:ascii="Century Schoolbook" w:hAnsi="Century Schoolbook" w:cstheme="minorHAnsi"/>
          <w:bCs/>
        </w:rPr>
        <w:t xml:space="preserve">en </w:t>
      </w:r>
      <w:r w:rsidR="00765D55">
        <w:rPr>
          <w:rFonts w:ascii="Century Schoolbook" w:hAnsi="Century Schoolbook" w:cstheme="minorHAnsi"/>
          <w:bCs/>
        </w:rPr>
        <w:t>redes sociales</w:t>
      </w:r>
      <w:r w:rsidRPr="00E97F73">
        <w:rPr>
          <w:rFonts w:ascii="Century Schoolbook" w:hAnsi="Century Schoolbook" w:cstheme="minorHAnsi"/>
        </w:rPr>
        <w:t>.</w:t>
      </w:r>
    </w:p>
    <w:p w14:paraId="1457A481" w14:textId="77777777" w:rsidR="00E97F73" w:rsidRPr="00E97F73" w:rsidRDefault="00E97F73" w:rsidP="00E97F73">
      <w:pPr>
        <w:pStyle w:val="Prrafodelista"/>
        <w:numPr>
          <w:ilvl w:val="0"/>
          <w:numId w:val="18"/>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sz w:val="24"/>
          <w:szCs w:val="24"/>
        </w:rPr>
        <w:t xml:space="preserve">A </w:t>
      </w:r>
      <w:r w:rsidRPr="00E97F73">
        <w:rPr>
          <w:rFonts w:ascii="Century Schoolbook" w:hAnsi="Century Schoolbook" w:cstheme="minorHAnsi"/>
          <w:bCs/>
          <w:sz w:val="24"/>
          <w:szCs w:val="24"/>
        </w:rPr>
        <w:t xml:space="preserve">partir de los 15 años </w:t>
      </w:r>
      <w:r w:rsidRPr="00E97F73">
        <w:rPr>
          <w:rFonts w:ascii="Century Schoolbook" w:hAnsi="Century Schoolbook" w:cstheme="minorHAnsi"/>
          <w:sz w:val="24"/>
          <w:szCs w:val="24"/>
        </w:rPr>
        <w:t xml:space="preserve">también se observa un </w:t>
      </w:r>
      <w:r w:rsidRPr="00E97F73">
        <w:rPr>
          <w:rFonts w:ascii="Century Schoolbook" w:hAnsi="Century Schoolbook" w:cstheme="minorHAnsi"/>
          <w:bCs/>
          <w:sz w:val="24"/>
          <w:szCs w:val="24"/>
        </w:rPr>
        <w:t>menor uso de la biblioteca como lugar de lectura o para obtener libros</w:t>
      </w:r>
      <w:r w:rsidRPr="00E97F73">
        <w:rPr>
          <w:rFonts w:ascii="Century Schoolbook" w:hAnsi="Century Schoolbook" w:cstheme="minorHAnsi"/>
          <w:sz w:val="24"/>
          <w:szCs w:val="24"/>
        </w:rPr>
        <w:t>, y aquellos que acuden van principalmente a estudiar.</w:t>
      </w:r>
    </w:p>
    <w:p w14:paraId="014EA39C" w14:textId="77777777" w:rsidR="00E97F73" w:rsidRPr="00E97F73" w:rsidRDefault="00E97F73" w:rsidP="00E97F73">
      <w:pPr>
        <w:numPr>
          <w:ilvl w:val="1"/>
          <w:numId w:val="19"/>
        </w:numPr>
        <w:spacing w:line="360" w:lineRule="auto"/>
        <w:jc w:val="both"/>
        <w:rPr>
          <w:rFonts w:ascii="Century Schoolbook" w:hAnsi="Century Schoolbook" w:cstheme="minorHAnsi"/>
        </w:rPr>
      </w:pPr>
      <w:r w:rsidRPr="00E97F73">
        <w:rPr>
          <w:rFonts w:ascii="Century Schoolbook" w:hAnsi="Century Schoolbook" w:cstheme="minorHAnsi"/>
        </w:rPr>
        <w:t xml:space="preserve">A esta edad, </w:t>
      </w:r>
      <w:r w:rsidRPr="00E97F73">
        <w:rPr>
          <w:rFonts w:ascii="Century Schoolbook" w:hAnsi="Century Schoolbook" w:cstheme="minorHAnsi"/>
          <w:bCs/>
        </w:rPr>
        <w:t xml:space="preserve">se reduce también el papel del libro como regalo </w:t>
      </w:r>
      <w:r w:rsidRPr="00E97F73">
        <w:rPr>
          <w:rFonts w:ascii="Century Schoolbook" w:hAnsi="Century Schoolbook" w:cstheme="minorHAnsi"/>
        </w:rPr>
        <w:t xml:space="preserve">y la </w:t>
      </w:r>
      <w:r w:rsidRPr="00E97F73">
        <w:rPr>
          <w:rFonts w:ascii="Century Schoolbook" w:hAnsi="Century Schoolbook" w:cstheme="minorHAnsi"/>
          <w:bCs/>
        </w:rPr>
        <w:t xml:space="preserve">participación en actividades relacionadas con la lectura </w:t>
      </w:r>
      <w:r w:rsidRPr="00E97F73">
        <w:rPr>
          <w:rFonts w:ascii="Century Schoolbook" w:hAnsi="Century Schoolbook" w:cstheme="minorHAnsi"/>
        </w:rPr>
        <w:t>en el centro de estudios.</w:t>
      </w:r>
    </w:p>
    <w:p w14:paraId="40E75ABC" w14:textId="2D2F277E" w:rsidR="00E97F73" w:rsidRPr="00E97F73" w:rsidRDefault="00E97F73" w:rsidP="00E97F73">
      <w:pPr>
        <w:pStyle w:val="Prrafodelista"/>
        <w:numPr>
          <w:ilvl w:val="0"/>
          <w:numId w:val="18"/>
        </w:numPr>
        <w:tabs>
          <w:tab w:val="left" w:pos="720"/>
        </w:tabs>
        <w:spacing w:after="0" w:line="360" w:lineRule="auto"/>
        <w:rPr>
          <w:rFonts w:ascii="Century Schoolbook" w:hAnsi="Century Schoolbook" w:cstheme="minorHAnsi"/>
          <w:sz w:val="24"/>
          <w:szCs w:val="24"/>
        </w:rPr>
      </w:pPr>
      <w:r w:rsidRPr="00E97F73">
        <w:rPr>
          <w:rFonts w:ascii="Century Schoolbook" w:hAnsi="Century Schoolbook" w:cstheme="minorHAnsi"/>
          <w:bCs/>
          <w:sz w:val="24"/>
          <w:szCs w:val="24"/>
        </w:rPr>
        <w:t xml:space="preserve">Prácticamente todos los adolescentes </w:t>
      </w:r>
      <w:r w:rsidRPr="00E97F73">
        <w:rPr>
          <w:rFonts w:ascii="Century Schoolbook" w:hAnsi="Century Schoolbook" w:cstheme="minorHAnsi"/>
          <w:sz w:val="24"/>
          <w:szCs w:val="24"/>
        </w:rPr>
        <w:t>(</w:t>
      </w:r>
      <w:r w:rsidR="00765D55">
        <w:rPr>
          <w:rFonts w:ascii="Century Schoolbook" w:hAnsi="Century Schoolbook" w:cstheme="minorHAnsi"/>
          <w:sz w:val="24"/>
          <w:szCs w:val="24"/>
        </w:rPr>
        <w:t>de</w:t>
      </w:r>
      <w:r w:rsidRPr="00E97F73">
        <w:rPr>
          <w:rFonts w:ascii="Century Schoolbook" w:hAnsi="Century Schoolbook" w:cstheme="minorHAnsi"/>
          <w:sz w:val="24"/>
          <w:szCs w:val="24"/>
        </w:rPr>
        <w:t>15 a 18</w:t>
      </w:r>
      <w:r w:rsidR="00765D55">
        <w:rPr>
          <w:rFonts w:ascii="Century Schoolbook" w:hAnsi="Century Schoolbook" w:cstheme="minorHAnsi"/>
          <w:sz w:val="24"/>
          <w:szCs w:val="24"/>
        </w:rPr>
        <w:t xml:space="preserve"> años</w:t>
      </w:r>
      <w:r w:rsidRPr="00E97F73">
        <w:rPr>
          <w:rFonts w:ascii="Century Schoolbook" w:hAnsi="Century Schoolbook" w:cstheme="minorHAnsi"/>
          <w:sz w:val="24"/>
          <w:szCs w:val="24"/>
        </w:rPr>
        <w:t xml:space="preserve">) </w:t>
      </w:r>
      <w:r w:rsidRPr="00E97F73">
        <w:rPr>
          <w:rFonts w:ascii="Century Schoolbook" w:hAnsi="Century Schoolbook" w:cstheme="minorHAnsi"/>
          <w:bCs/>
          <w:sz w:val="24"/>
          <w:szCs w:val="24"/>
        </w:rPr>
        <w:t>leen algún tipo de contenido en soporte digital</w:t>
      </w:r>
      <w:r w:rsidRPr="00E97F73">
        <w:rPr>
          <w:rFonts w:ascii="Century Schoolbook" w:hAnsi="Century Schoolbook" w:cstheme="minorHAnsi"/>
          <w:sz w:val="24"/>
          <w:szCs w:val="24"/>
        </w:rPr>
        <w:t xml:space="preserve">, casi todos en webs o en </w:t>
      </w:r>
      <w:r w:rsidR="00765D55">
        <w:rPr>
          <w:rFonts w:ascii="Century Schoolbook" w:hAnsi="Century Schoolbook" w:cstheme="minorHAnsi"/>
          <w:sz w:val="24"/>
          <w:szCs w:val="24"/>
        </w:rPr>
        <w:t>redes sociales</w:t>
      </w:r>
      <w:r w:rsidRPr="00E97F73">
        <w:rPr>
          <w:rFonts w:ascii="Century Schoolbook" w:hAnsi="Century Schoolbook" w:cstheme="minorHAnsi"/>
          <w:sz w:val="24"/>
          <w:szCs w:val="24"/>
        </w:rPr>
        <w:t>. Por el contrario, un 20,7% son lectores de libros por ocio en formato digital (frente a un 27,1% de la población adulta y el 27% de los jóvenes de 10 a 14 años).</w:t>
      </w:r>
    </w:p>
    <w:p w14:paraId="0DF07FA8" w14:textId="03CD7111" w:rsidR="00AF648D" w:rsidRPr="009C45C2" w:rsidRDefault="00E97F73" w:rsidP="00E97F73">
      <w:pPr>
        <w:pStyle w:val="Prrafodelista"/>
        <w:numPr>
          <w:ilvl w:val="0"/>
          <w:numId w:val="18"/>
        </w:numPr>
        <w:tabs>
          <w:tab w:val="left" w:pos="720"/>
        </w:tabs>
        <w:spacing w:after="0" w:line="360" w:lineRule="auto"/>
        <w:ind w:left="360"/>
        <w:rPr>
          <w:rFonts w:ascii="Century Schoolbook" w:hAnsi="Century Schoolbook"/>
          <w:sz w:val="24"/>
          <w:szCs w:val="24"/>
        </w:rPr>
      </w:pPr>
      <w:r w:rsidRPr="009C45C2">
        <w:rPr>
          <w:rFonts w:ascii="Century Schoolbook" w:hAnsi="Century Schoolbook" w:cstheme="minorHAnsi"/>
          <w:sz w:val="24"/>
          <w:szCs w:val="24"/>
        </w:rPr>
        <w:t>Los jóvenes perciben la lectura como una actividad que “contribuye a tener una actitud más abierta y tolerante”, que es “una actividad emocionante y estimulante”</w:t>
      </w:r>
      <w:r w:rsidR="00765D55">
        <w:rPr>
          <w:rFonts w:ascii="Century Schoolbook" w:hAnsi="Century Schoolbook" w:cstheme="minorHAnsi"/>
          <w:sz w:val="24"/>
          <w:szCs w:val="24"/>
        </w:rPr>
        <w:t xml:space="preserve"> y</w:t>
      </w:r>
      <w:bookmarkStart w:id="1" w:name="_GoBack"/>
      <w:bookmarkEnd w:id="1"/>
      <w:r w:rsidRPr="009C45C2">
        <w:rPr>
          <w:rFonts w:ascii="Century Schoolbook" w:hAnsi="Century Schoolbook" w:cstheme="minorHAnsi"/>
          <w:sz w:val="24"/>
          <w:szCs w:val="24"/>
        </w:rPr>
        <w:t xml:space="preserve"> que “ayuda a comprender el mundo que nos rodea</w:t>
      </w:r>
      <w:r w:rsidR="009C45C2">
        <w:rPr>
          <w:rFonts w:ascii="Century Schoolbook" w:hAnsi="Century Schoolbook" w:cstheme="minorHAnsi"/>
          <w:sz w:val="24"/>
          <w:szCs w:val="24"/>
        </w:rPr>
        <w:t>”.</w:t>
      </w:r>
    </w:p>
    <w:sectPr w:rsidR="00AF648D" w:rsidRPr="009C45C2" w:rsidSect="00752D42">
      <w:footerReference w:type="default" r:id="rId7"/>
      <w:pgSz w:w="11906" w:h="16838"/>
      <w:pgMar w:top="1417" w:right="1418"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EC623" w14:textId="77777777" w:rsidR="00684503" w:rsidRDefault="00684503" w:rsidP="00684503">
      <w:r>
        <w:separator/>
      </w:r>
    </w:p>
  </w:endnote>
  <w:endnote w:type="continuationSeparator" w:id="0">
    <w:p w14:paraId="6E311AE1" w14:textId="77777777" w:rsidR="00684503" w:rsidRDefault="00684503" w:rsidP="0068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923144"/>
      <w:docPartObj>
        <w:docPartGallery w:val="Page Numbers (Bottom of Page)"/>
        <w:docPartUnique/>
      </w:docPartObj>
    </w:sdtPr>
    <w:sdtEndPr/>
    <w:sdtContent>
      <w:p w14:paraId="5B71F02C" w14:textId="4F546590" w:rsidR="00752D42" w:rsidRDefault="00752D42">
        <w:pPr>
          <w:pStyle w:val="Piedepgina"/>
          <w:jc w:val="right"/>
        </w:pPr>
        <w:r>
          <w:fldChar w:fldCharType="begin"/>
        </w:r>
        <w:r>
          <w:instrText>PAGE   \* MERGEFORMAT</w:instrText>
        </w:r>
        <w:r>
          <w:fldChar w:fldCharType="separate"/>
        </w:r>
        <w:r>
          <w:t>2</w:t>
        </w:r>
        <w:r>
          <w:fldChar w:fldCharType="end"/>
        </w:r>
      </w:p>
    </w:sdtContent>
  </w:sdt>
  <w:p w14:paraId="0CD27202" w14:textId="77777777" w:rsidR="00684503" w:rsidRDefault="006845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DB29" w14:textId="77777777" w:rsidR="00684503" w:rsidRDefault="00684503" w:rsidP="00684503">
      <w:r>
        <w:separator/>
      </w:r>
    </w:p>
  </w:footnote>
  <w:footnote w:type="continuationSeparator" w:id="0">
    <w:p w14:paraId="1F85678E" w14:textId="77777777" w:rsidR="00684503" w:rsidRDefault="00684503" w:rsidP="0068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420"/>
    <w:multiLevelType w:val="hybridMultilevel"/>
    <w:tmpl w:val="4D563A14"/>
    <w:lvl w:ilvl="0" w:tplc="75C0D0D4">
      <w:start w:val="1"/>
      <w:numFmt w:val="bullet"/>
      <w:lvlText w:val="•"/>
      <w:lvlJc w:val="left"/>
      <w:pPr>
        <w:tabs>
          <w:tab w:val="num" w:pos="720"/>
        </w:tabs>
        <w:ind w:left="720" w:hanging="360"/>
      </w:pPr>
      <w:rPr>
        <w:rFonts w:ascii="Arial" w:hAnsi="Arial" w:cs="Times New Roman" w:hint="default"/>
      </w:rPr>
    </w:lvl>
    <w:lvl w:ilvl="1" w:tplc="EEFE48BE">
      <w:start w:val="216"/>
      <w:numFmt w:val="bullet"/>
      <w:lvlText w:val="₋"/>
      <w:lvlJc w:val="left"/>
      <w:pPr>
        <w:tabs>
          <w:tab w:val="num" w:pos="1440"/>
        </w:tabs>
        <w:ind w:left="1440" w:hanging="360"/>
      </w:pPr>
      <w:rPr>
        <w:rFonts w:ascii="Calibri" w:hAnsi="Calibri" w:cs="Times New Roman" w:hint="default"/>
      </w:rPr>
    </w:lvl>
    <w:lvl w:ilvl="2" w:tplc="20780BA4">
      <w:start w:val="216"/>
      <w:numFmt w:val="bullet"/>
      <w:lvlText w:val="•"/>
      <w:lvlJc w:val="left"/>
      <w:pPr>
        <w:tabs>
          <w:tab w:val="num" w:pos="2160"/>
        </w:tabs>
        <w:ind w:left="2160" w:hanging="360"/>
      </w:pPr>
      <w:rPr>
        <w:rFonts w:ascii="Arial" w:hAnsi="Arial" w:cs="Times New Roman" w:hint="default"/>
      </w:rPr>
    </w:lvl>
    <w:lvl w:ilvl="3" w:tplc="0EE6D312">
      <w:start w:val="216"/>
      <w:numFmt w:val="bullet"/>
      <w:lvlText w:val="•"/>
      <w:lvlJc w:val="left"/>
      <w:pPr>
        <w:tabs>
          <w:tab w:val="num" w:pos="2880"/>
        </w:tabs>
        <w:ind w:left="2880" w:hanging="360"/>
      </w:pPr>
      <w:rPr>
        <w:rFonts w:ascii="Arial" w:hAnsi="Arial" w:cs="Times New Roman" w:hint="default"/>
      </w:rPr>
    </w:lvl>
    <w:lvl w:ilvl="4" w:tplc="DDE64A2A">
      <w:start w:val="1"/>
      <w:numFmt w:val="bullet"/>
      <w:lvlText w:val="•"/>
      <w:lvlJc w:val="left"/>
      <w:pPr>
        <w:tabs>
          <w:tab w:val="num" w:pos="3600"/>
        </w:tabs>
        <w:ind w:left="3600" w:hanging="360"/>
      </w:pPr>
      <w:rPr>
        <w:rFonts w:ascii="Arial" w:hAnsi="Arial" w:cs="Times New Roman" w:hint="default"/>
      </w:rPr>
    </w:lvl>
    <w:lvl w:ilvl="5" w:tplc="BE96F1CA">
      <w:start w:val="1"/>
      <w:numFmt w:val="bullet"/>
      <w:lvlText w:val="•"/>
      <w:lvlJc w:val="left"/>
      <w:pPr>
        <w:tabs>
          <w:tab w:val="num" w:pos="4320"/>
        </w:tabs>
        <w:ind w:left="4320" w:hanging="360"/>
      </w:pPr>
      <w:rPr>
        <w:rFonts w:ascii="Arial" w:hAnsi="Arial" w:cs="Times New Roman" w:hint="default"/>
      </w:rPr>
    </w:lvl>
    <w:lvl w:ilvl="6" w:tplc="6ED08358">
      <w:start w:val="1"/>
      <w:numFmt w:val="bullet"/>
      <w:lvlText w:val="•"/>
      <w:lvlJc w:val="left"/>
      <w:pPr>
        <w:tabs>
          <w:tab w:val="num" w:pos="5040"/>
        </w:tabs>
        <w:ind w:left="5040" w:hanging="360"/>
      </w:pPr>
      <w:rPr>
        <w:rFonts w:ascii="Arial" w:hAnsi="Arial" w:cs="Times New Roman" w:hint="default"/>
      </w:rPr>
    </w:lvl>
    <w:lvl w:ilvl="7" w:tplc="39F85E4E">
      <w:start w:val="1"/>
      <w:numFmt w:val="bullet"/>
      <w:lvlText w:val="•"/>
      <w:lvlJc w:val="left"/>
      <w:pPr>
        <w:tabs>
          <w:tab w:val="num" w:pos="5760"/>
        </w:tabs>
        <w:ind w:left="5760" w:hanging="360"/>
      </w:pPr>
      <w:rPr>
        <w:rFonts w:ascii="Arial" w:hAnsi="Arial" w:cs="Times New Roman" w:hint="default"/>
      </w:rPr>
    </w:lvl>
    <w:lvl w:ilvl="8" w:tplc="693CB1F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B05A17"/>
    <w:multiLevelType w:val="hybridMultilevel"/>
    <w:tmpl w:val="D99CC732"/>
    <w:lvl w:ilvl="0" w:tplc="69044BC8">
      <w:start w:val="1"/>
      <w:numFmt w:val="bullet"/>
      <w:lvlText w:val=""/>
      <w:lvlJc w:val="left"/>
      <w:pPr>
        <w:tabs>
          <w:tab w:val="num" w:pos="720"/>
        </w:tabs>
        <w:ind w:left="720" w:hanging="360"/>
      </w:pPr>
      <w:rPr>
        <w:rFonts w:ascii="Symbol" w:hAnsi="Symbol" w:hint="default"/>
      </w:rPr>
    </w:lvl>
    <w:lvl w:ilvl="1" w:tplc="9A18341A">
      <w:start w:val="1"/>
      <w:numFmt w:val="bullet"/>
      <w:lvlText w:val=""/>
      <w:lvlJc w:val="left"/>
      <w:pPr>
        <w:tabs>
          <w:tab w:val="num" w:pos="1440"/>
        </w:tabs>
        <w:ind w:left="1440" w:hanging="360"/>
      </w:pPr>
      <w:rPr>
        <w:rFonts w:ascii="Symbol" w:hAnsi="Symbol" w:hint="default"/>
      </w:rPr>
    </w:lvl>
    <w:lvl w:ilvl="2" w:tplc="38C8CCD4">
      <w:start w:val="1"/>
      <w:numFmt w:val="bullet"/>
      <w:lvlText w:val=""/>
      <w:lvlJc w:val="left"/>
      <w:pPr>
        <w:tabs>
          <w:tab w:val="num" w:pos="2160"/>
        </w:tabs>
        <w:ind w:left="2160" w:hanging="360"/>
      </w:pPr>
      <w:rPr>
        <w:rFonts w:ascii="Symbol" w:hAnsi="Symbol" w:hint="default"/>
      </w:rPr>
    </w:lvl>
    <w:lvl w:ilvl="3" w:tplc="5BC4DD30">
      <w:start w:val="1"/>
      <w:numFmt w:val="bullet"/>
      <w:lvlText w:val=""/>
      <w:lvlJc w:val="left"/>
      <w:pPr>
        <w:tabs>
          <w:tab w:val="num" w:pos="2880"/>
        </w:tabs>
        <w:ind w:left="2880" w:hanging="360"/>
      </w:pPr>
      <w:rPr>
        <w:rFonts w:ascii="Symbol" w:hAnsi="Symbol" w:hint="default"/>
      </w:rPr>
    </w:lvl>
    <w:lvl w:ilvl="4" w:tplc="11622C96">
      <w:start w:val="1"/>
      <w:numFmt w:val="bullet"/>
      <w:lvlText w:val=""/>
      <w:lvlJc w:val="left"/>
      <w:pPr>
        <w:tabs>
          <w:tab w:val="num" w:pos="3600"/>
        </w:tabs>
        <w:ind w:left="3600" w:hanging="360"/>
      </w:pPr>
      <w:rPr>
        <w:rFonts w:ascii="Symbol" w:hAnsi="Symbol" w:hint="default"/>
      </w:rPr>
    </w:lvl>
    <w:lvl w:ilvl="5" w:tplc="DA14A9E2">
      <w:start w:val="1"/>
      <w:numFmt w:val="bullet"/>
      <w:lvlText w:val=""/>
      <w:lvlJc w:val="left"/>
      <w:pPr>
        <w:tabs>
          <w:tab w:val="num" w:pos="4320"/>
        </w:tabs>
        <w:ind w:left="4320" w:hanging="360"/>
      </w:pPr>
      <w:rPr>
        <w:rFonts w:ascii="Symbol" w:hAnsi="Symbol" w:hint="default"/>
      </w:rPr>
    </w:lvl>
    <w:lvl w:ilvl="6" w:tplc="EC0630F8">
      <w:start w:val="1"/>
      <w:numFmt w:val="bullet"/>
      <w:lvlText w:val=""/>
      <w:lvlJc w:val="left"/>
      <w:pPr>
        <w:tabs>
          <w:tab w:val="num" w:pos="5040"/>
        </w:tabs>
        <w:ind w:left="5040" w:hanging="360"/>
      </w:pPr>
      <w:rPr>
        <w:rFonts w:ascii="Symbol" w:hAnsi="Symbol" w:hint="default"/>
      </w:rPr>
    </w:lvl>
    <w:lvl w:ilvl="7" w:tplc="EFFEA170">
      <w:start w:val="1"/>
      <w:numFmt w:val="bullet"/>
      <w:lvlText w:val=""/>
      <w:lvlJc w:val="left"/>
      <w:pPr>
        <w:tabs>
          <w:tab w:val="num" w:pos="5760"/>
        </w:tabs>
        <w:ind w:left="5760" w:hanging="360"/>
      </w:pPr>
      <w:rPr>
        <w:rFonts w:ascii="Symbol" w:hAnsi="Symbol" w:hint="default"/>
      </w:rPr>
    </w:lvl>
    <w:lvl w:ilvl="8" w:tplc="DBC255C8">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635AB9"/>
    <w:multiLevelType w:val="hybridMultilevel"/>
    <w:tmpl w:val="7A8CD8E2"/>
    <w:lvl w:ilvl="0" w:tplc="D03E50BE">
      <w:start w:val="1"/>
      <w:numFmt w:val="bullet"/>
      <w:lvlText w:val=""/>
      <w:lvlJc w:val="left"/>
      <w:pPr>
        <w:tabs>
          <w:tab w:val="num" w:pos="720"/>
        </w:tabs>
        <w:ind w:left="720" w:hanging="360"/>
      </w:pPr>
      <w:rPr>
        <w:rFonts w:ascii="Symbol" w:hAnsi="Symbol" w:hint="default"/>
      </w:rPr>
    </w:lvl>
    <w:lvl w:ilvl="1" w:tplc="DA245450">
      <w:start w:val="216"/>
      <w:numFmt w:val="bullet"/>
      <w:lvlText w:val=""/>
      <w:lvlJc w:val="left"/>
      <w:pPr>
        <w:tabs>
          <w:tab w:val="num" w:pos="1440"/>
        </w:tabs>
        <w:ind w:left="1440" w:hanging="360"/>
      </w:pPr>
      <w:rPr>
        <w:rFonts w:ascii="Symbol" w:hAnsi="Symbol" w:hint="default"/>
      </w:rPr>
    </w:lvl>
    <w:lvl w:ilvl="2" w:tplc="ED5460A4">
      <w:start w:val="1"/>
      <w:numFmt w:val="bullet"/>
      <w:lvlText w:val=""/>
      <w:lvlJc w:val="left"/>
      <w:pPr>
        <w:tabs>
          <w:tab w:val="num" w:pos="2160"/>
        </w:tabs>
        <w:ind w:left="2160" w:hanging="360"/>
      </w:pPr>
      <w:rPr>
        <w:rFonts w:ascii="Symbol" w:hAnsi="Symbol" w:hint="default"/>
      </w:rPr>
    </w:lvl>
    <w:lvl w:ilvl="3" w:tplc="E4BC7C4A">
      <w:start w:val="1"/>
      <w:numFmt w:val="bullet"/>
      <w:lvlText w:val=""/>
      <w:lvlJc w:val="left"/>
      <w:pPr>
        <w:tabs>
          <w:tab w:val="num" w:pos="2880"/>
        </w:tabs>
        <w:ind w:left="2880" w:hanging="360"/>
      </w:pPr>
      <w:rPr>
        <w:rFonts w:ascii="Symbol" w:hAnsi="Symbol" w:hint="default"/>
      </w:rPr>
    </w:lvl>
    <w:lvl w:ilvl="4" w:tplc="B84258F4">
      <w:start w:val="1"/>
      <w:numFmt w:val="bullet"/>
      <w:lvlText w:val=""/>
      <w:lvlJc w:val="left"/>
      <w:pPr>
        <w:tabs>
          <w:tab w:val="num" w:pos="3600"/>
        </w:tabs>
        <w:ind w:left="3600" w:hanging="360"/>
      </w:pPr>
      <w:rPr>
        <w:rFonts w:ascii="Symbol" w:hAnsi="Symbol" w:hint="default"/>
      </w:rPr>
    </w:lvl>
    <w:lvl w:ilvl="5" w:tplc="2160C4FA">
      <w:start w:val="1"/>
      <w:numFmt w:val="bullet"/>
      <w:lvlText w:val=""/>
      <w:lvlJc w:val="left"/>
      <w:pPr>
        <w:tabs>
          <w:tab w:val="num" w:pos="4320"/>
        </w:tabs>
        <w:ind w:left="4320" w:hanging="360"/>
      </w:pPr>
      <w:rPr>
        <w:rFonts w:ascii="Symbol" w:hAnsi="Symbol" w:hint="default"/>
      </w:rPr>
    </w:lvl>
    <w:lvl w:ilvl="6" w:tplc="366E9AF8">
      <w:start w:val="1"/>
      <w:numFmt w:val="bullet"/>
      <w:lvlText w:val=""/>
      <w:lvlJc w:val="left"/>
      <w:pPr>
        <w:tabs>
          <w:tab w:val="num" w:pos="5040"/>
        </w:tabs>
        <w:ind w:left="5040" w:hanging="360"/>
      </w:pPr>
      <w:rPr>
        <w:rFonts w:ascii="Symbol" w:hAnsi="Symbol" w:hint="default"/>
      </w:rPr>
    </w:lvl>
    <w:lvl w:ilvl="7" w:tplc="97EEFAEC">
      <w:start w:val="1"/>
      <w:numFmt w:val="bullet"/>
      <w:lvlText w:val=""/>
      <w:lvlJc w:val="left"/>
      <w:pPr>
        <w:tabs>
          <w:tab w:val="num" w:pos="5760"/>
        </w:tabs>
        <w:ind w:left="5760" w:hanging="360"/>
      </w:pPr>
      <w:rPr>
        <w:rFonts w:ascii="Symbol" w:hAnsi="Symbol" w:hint="default"/>
      </w:rPr>
    </w:lvl>
    <w:lvl w:ilvl="8" w:tplc="E8800AB0">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735801"/>
    <w:multiLevelType w:val="hybridMultilevel"/>
    <w:tmpl w:val="C08AEF9C"/>
    <w:lvl w:ilvl="0" w:tplc="A30CA904">
      <w:start w:val="1"/>
      <w:numFmt w:val="bullet"/>
      <w:lvlText w:val=""/>
      <w:lvlJc w:val="left"/>
      <w:pPr>
        <w:tabs>
          <w:tab w:val="num" w:pos="360"/>
        </w:tabs>
        <w:ind w:left="360" w:hanging="360"/>
      </w:pPr>
      <w:rPr>
        <w:rFonts w:ascii="Symbol" w:hAnsi="Symbol" w:hint="default"/>
        <w:effect w:val="none"/>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627075"/>
    <w:multiLevelType w:val="hybridMultilevel"/>
    <w:tmpl w:val="80F262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A7A4096"/>
    <w:multiLevelType w:val="hybridMultilevel"/>
    <w:tmpl w:val="9702B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947FD1"/>
    <w:multiLevelType w:val="hybridMultilevel"/>
    <w:tmpl w:val="772093EC"/>
    <w:lvl w:ilvl="0" w:tplc="2A7E69C2">
      <w:start w:val="1"/>
      <w:numFmt w:val="bullet"/>
      <w:lvlText w:val=""/>
      <w:lvlJc w:val="left"/>
      <w:pPr>
        <w:tabs>
          <w:tab w:val="num" w:pos="720"/>
        </w:tabs>
        <w:ind w:left="720" w:hanging="360"/>
      </w:pPr>
      <w:rPr>
        <w:rFonts w:ascii="Symbol" w:hAnsi="Symbol" w:hint="default"/>
      </w:rPr>
    </w:lvl>
    <w:lvl w:ilvl="1" w:tplc="ABA45D26">
      <w:start w:val="216"/>
      <w:numFmt w:val="bullet"/>
      <w:lvlText w:val=""/>
      <w:lvlJc w:val="left"/>
      <w:pPr>
        <w:tabs>
          <w:tab w:val="num" w:pos="1440"/>
        </w:tabs>
        <w:ind w:left="1440" w:hanging="360"/>
      </w:pPr>
      <w:rPr>
        <w:rFonts w:ascii="Symbol" w:hAnsi="Symbol" w:hint="default"/>
      </w:rPr>
    </w:lvl>
    <w:lvl w:ilvl="2" w:tplc="DBF02FDE">
      <w:start w:val="1"/>
      <w:numFmt w:val="bullet"/>
      <w:lvlText w:val=""/>
      <w:lvlJc w:val="left"/>
      <w:pPr>
        <w:tabs>
          <w:tab w:val="num" w:pos="2160"/>
        </w:tabs>
        <w:ind w:left="2160" w:hanging="360"/>
      </w:pPr>
      <w:rPr>
        <w:rFonts w:ascii="Symbol" w:hAnsi="Symbol" w:hint="default"/>
      </w:rPr>
    </w:lvl>
    <w:lvl w:ilvl="3" w:tplc="CF628CB0">
      <w:start w:val="1"/>
      <w:numFmt w:val="bullet"/>
      <w:lvlText w:val=""/>
      <w:lvlJc w:val="left"/>
      <w:pPr>
        <w:tabs>
          <w:tab w:val="num" w:pos="2880"/>
        </w:tabs>
        <w:ind w:left="2880" w:hanging="360"/>
      </w:pPr>
      <w:rPr>
        <w:rFonts w:ascii="Symbol" w:hAnsi="Symbol" w:hint="default"/>
      </w:rPr>
    </w:lvl>
    <w:lvl w:ilvl="4" w:tplc="CB90F0C8">
      <w:start w:val="1"/>
      <w:numFmt w:val="bullet"/>
      <w:lvlText w:val=""/>
      <w:lvlJc w:val="left"/>
      <w:pPr>
        <w:tabs>
          <w:tab w:val="num" w:pos="3600"/>
        </w:tabs>
        <w:ind w:left="3600" w:hanging="360"/>
      </w:pPr>
      <w:rPr>
        <w:rFonts w:ascii="Symbol" w:hAnsi="Symbol" w:hint="default"/>
      </w:rPr>
    </w:lvl>
    <w:lvl w:ilvl="5" w:tplc="B3B01E2C">
      <w:start w:val="1"/>
      <w:numFmt w:val="bullet"/>
      <w:lvlText w:val=""/>
      <w:lvlJc w:val="left"/>
      <w:pPr>
        <w:tabs>
          <w:tab w:val="num" w:pos="4320"/>
        </w:tabs>
        <w:ind w:left="4320" w:hanging="360"/>
      </w:pPr>
      <w:rPr>
        <w:rFonts w:ascii="Symbol" w:hAnsi="Symbol" w:hint="default"/>
      </w:rPr>
    </w:lvl>
    <w:lvl w:ilvl="6" w:tplc="C0983870">
      <w:start w:val="1"/>
      <w:numFmt w:val="bullet"/>
      <w:lvlText w:val=""/>
      <w:lvlJc w:val="left"/>
      <w:pPr>
        <w:tabs>
          <w:tab w:val="num" w:pos="5040"/>
        </w:tabs>
        <w:ind w:left="5040" w:hanging="360"/>
      </w:pPr>
      <w:rPr>
        <w:rFonts w:ascii="Symbol" w:hAnsi="Symbol" w:hint="default"/>
      </w:rPr>
    </w:lvl>
    <w:lvl w:ilvl="7" w:tplc="7574631A">
      <w:start w:val="1"/>
      <w:numFmt w:val="bullet"/>
      <w:lvlText w:val=""/>
      <w:lvlJc w:val="left"/>
      <w:pPr>
        <w:tabs>
          <w:tab w:val="num" w:pos="5760"/>
        </w:tabs>
        <w:ind w:left="5760" w:hanging="360"/>
      </w:pPr>
      <w:rPr>
        <w:rFonts w:ascii="Symbol" w:hAnsi="Symbol" w:hint="default"/>
      </w:rPr>
    </w:lvl>
    <w:lvl w:ilvl="8" w:tplc="62B07CC6">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E04127B"/>
    <w:multiLevelType w:val="hybridMultilevel"/>
    <w:tmpl w:val="7BA6F5F8"/>
    <w:lvl w:ilvl="0" w:tplc="C49AD1A4">
      <w:start w:val="1"/>
      <w:numFmt w:val="bullet"/>
      <w:lvlText w:val=""/>
      <w:lvlJc w:val="left"/>
      <w:pPr>
        <w:tabs>
          <w:tab w:val="num" w:pos="720"/>
        </w:tabs>
        <w:ind w:left="720" w:hanging="360"/>
      </w:pPr>
      <w:rPr>
        <w:rFonts w:ascii="Symbol" w:hAnsi="Symbol" w:hint="default"/>
      </w:rPr>
    </w:lvl>
    <w:lvl w:ilvl="1" w:tplc="19EA6DCC">
      <w:start w:val="216"/>
      <w:numFmt w:val="bullet"/>
      <w:lvlText w:val=""/>
      <w:lvlJc w:val="left"/>
      <w:pPr>
        <w:tabs>
          <w:tab w:val="num" w:pos="1440"/>
        </w:tabs>
        <w:ind w:left="1440" w:hanging="360"/>
      </w:pPr>
      <w:rPr>
        <w:rFonts w:ascii="Symbol" w:hAnsi="Symbol" w:hint="default"/>
      </w:rPr>
    </w:lvl>
    <w:lvl w:ilvl="2" w:tplc="C0E6E516">
      <w:start w:val="1"/>
      <w:numFmt w:val="bullet"/>
      <w:lvlText w:val=""/>
      <w:lvlJc w:val="left"/>
      <w:pPr>
        <w:tabs>
          <w:tab w:val="num" w:pos="2160"/>
        </w:tabs>
        <w:ind w:left="2160" w:hanging="360"/>
      </w:pPr>
      <w:rPr>
        <w:rFonts w:ascii="Symbol" w:hAnsi="Symbol" w:hint="default"/>
      </w:rPr>
    </w:lvl>
    <w:lvl w:ilvl="3" w:tplc="17A202F8">
      <w:start w:val="1"/>
      <w:numFmt w:val="bullet"/>
      <w:lvlText w:val=""/>
      <w:lvlJc w:val="left"/>
      <w:pPr>
        <w:tabs>
          <w:tab w:val="num" w:pos="2880"/>
        </w:tabs>
        <w:ind w:left="2880" w:hanging="360"/>
      </w:pPr>
      <w:rPr>
        <w:rFonts w:ascii="Symbol" w:hAnsi="Symbol" w:hint="default"/>
      </w:rPr>
    </w:lvl>
    <w:lvl w:ilvl="4" w:tplc="6214026E">
      <w:start w:val="1"/>
      <w:numFmt w:val="bullet"/>
      <w:lvlText w:val=""/>
      <w:lvlJc w:val="left"/>
      <w:pPr>
        <w:tabs>
          <w:tab w:val="num" w:pos="3600"/>
        </w:tabs>
        <w:ind w:left="3600" w:hanging="360"/>
      </w:pPr>
      <w:rPr>
        <w:rFonts w:ascii="Symbol" w:hAnsi="Symbol" w:hint="default"/>
      </w:rPr>
    </w:lvl>
    <w:lvl w:ilvl="5" w:tplc="7BE20BD0">
      <w:start w:val="1"/>
      <w:numFmt w:val="bullet"/>
      <w:lvlText w:val=""/>
      <w:lvlJc w:val="left"/>
      <w:pPr>
        <w:tabs>
          <w:tab w:val="num" w:pos="4320"/>
        </w:tabs>
        <w:ind w:left="4320" w:hanging="360"/>
      </w:pPr>
      <w:rPr>
        <w:rFonts w:ascii="Symbol" w:hAnsi="Symbol" w:hint="default"/>
      </w:rPr>
    </w:lvl>
    <w:lvl w:ilvl="6" w:tplc="890C0D60">
      <w:start w:val="1"/>
      <w:numFmt w:val="bullet"/>
      <w:lvlText w:val=""/>
      <w:lvlJc w:val="left"/>
      <w:pPr>
        <w:tabs>
          <w:tab w:val="num" w:pos="5040"/>
        </w:tabs>
        <w:ind w:left="5040" w:hanging="360"/>
      </w:pPr>
      <w:rPr>
        <w:rFonts w:ascii="Symbol" w:hAnsi="Symbol" w:hint="default"/>
      </w:rPr>
    </w:lvl>
    <w:lvl w:ilvl="7" w:tplc="818ECCA2">
      <w:start w:val="1"/>
      <w:numFmt w:val="bullet"/>
      <w:lvlText w:val=""/>
      <w:lvlJc w:val="left"/>
      <w:pPr>
        <w:tabs>
          <w:tab w:val="num" w:pos="5760"/>
        </w:tabs>
        <w:ind w:left="5760" w:hanging="360"/>
      </w:pPr>
      <w:rPr>
        <w:rFonts w:ascii="Symbol" w:hAnsi="Symbol" w:hint="default"/>
      </w:rPr>
    </w:lvl>
    <w:lvl w:ilvl="8" w:tplc="1E4A60C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1390605"/>
    <w:multiLevelType w:val="hybridMultilevel"/>
    <w:tmpl w:val="50FAE7AA"/>
    <w:lvl w:ilvl="0" w:tplc="15281DD8">
      <w:start w:val="1"/>
      <w:numFmt w:val="bullet"/>
      <w:lvlText w:val="•"/>
      <w:lvlJc w:val="left"/>
      <w:pPr>
        <w:tabs>
          <w:tab w:val="num" w:pos="720"/>
        </w:tabs>
        <w:ind w:left="720" w:hanging="360"/>
      </w:pPr>
      <w:rPr>
        <w:rFonts w:ascii="Arial" w:hAnsi="Arial" w:cs="Times New Roman" w:hint="default"/>
      </w:rPr>
    </w:lvl>
    <w:lvl w:ilvl="1" w:tplc="615466BC">
      <w:start w:val="216"/>
      <w:numFmt w:val="bullet"/>
      <w:lvlText w:val="₋"/>
      <w:lvlJc w:val="left"/>
      <w:pPr>
        <w:tabs>
          <w:tab w:val="num" w:pos="1440"/>
        </w:tabs>
        <w:ind w:left="1440" w:hanging="360"/>
      </w:pPr>
      <w:rPr>
        <w:rFonts w:ascii="Calibri" w:hAnsi="Calibri" w:cs="Times New Roman" w:hint="default"/>
      </w:rPr>
    </w:lvl>
    <w:lvl w:ilvl="2" w:tplc="C3B0AE52">
      <w:start w:val="216"/>
      <w:numFmt w:val="bullet"/>
      <w:lvlText w:val="•"/>
      <w:lvlJc w:val="left"/>
      <w:pPr>
        <w:tabs>
          <w:tab w:val="num" w:pos="2160"/>
        </w:tabs>
        <w:ind w:left="2160" w:hanging="360"/>
      </w:pPr>
      <w:rPr>
        <w:rFonts w:ascii="Arial" w:hAnsi="Arial" w:cs="Times New Roman" w:hint="default"/>
      </w:rPr>
    </w:lvl>
    <w:lvl w:ilvl="3" w:tplc="10AA8BAC">
      <w:start w:val="1"/>
      <w:numFmt w:val="bullet"/>
      <w:lvlText w:val="•"/>
      <w:lvlJc w:val="left"/>
      <w:pPr>
        <w:tabs>
          <w:tab w:val="num" w:pos="2880"/>
        </w:tabs>
        <w:ind w:left="2880" w:hanging="360"/>
      </w:pPr>
      <w:rPr>
        <w:rFonts w:ascii="Arial" w:hAnsi="Arial" w:cs="Times New Roman" w:hint="default"/>
      </w:rPr>
    </w:lvl>
    <w:lvl w:ilvl="4" w:tplc="AC1A0FB8">
      <w:start w:val="1"/>
      <w:numFmt w:val="bullet"/>
      <w:lvlText w:val="•"/>
      <w:lvlJc w:val="left"/>
      <w:pPr>
        <w:tabs>
          <w:tab w:val="num" w:pos="3600"/>
        </w:tabs>
        <w:ind w:left="3600" w:hanging="360"/>
      </w:pPr>
      <w:rPr>
        <w:rFonts w:ascii="Arial" w:hAnsi="Arial" w:cs="Times New Roman" w:hint="default"/>
      </w:rPr>
    </w:lvl>
    <w:lvl w:ilvl="5" w:tplc="7D6C3832">
      <w:start w:val="1"/>
      <w:numFmt w:val="bullet"/>
      <w:lvlText w:val="•"/>
      <w:lvlJc w:val="left"/>
      <w:pPr>
        <w:tabs>
          <w:tab w:val="num" w:pos="4320"/>
        </w:tabs>
        <w:ind w:left="4320" w:hanging="360"/>
      </w:pPr>
      <w:rPr>
        <w:rFonts w:ascii="Arial" w:hAnsi="Arial" w:cs="Times New Roman" w:hint="default"/>
      </w:rPr>
    </w:lvl>
    <w:lvl w:ilvl="6" w:tplc="48D81D80">
      <w:start w:val="1"/>
      <w:numFmt w:val="bullet"/>
      <w:lvlText w:val="•"/>
      <w:lvlJc w:val="left"/>
      <w:pPr>
        <w:tabs>
          <w:tab w:val="num" w:pos="5040"/>
        </w:tabs>
        <w:ind w:left="5040" w:hanging="360"/>
      </w:pPr>
      <w:rPr>
        <w:rFonts w:ascii="Arial" w:hAnsi="Arial" w:cs="Times New Roman" w:hint="default"/>
      </w:rPr>
    </w:lvl>
    <w:lvl w:ilvl="7" w:tplc="35B00290">
      <w:start w:val="1"/>
      <w:numFmt w:val="bullet"/>
      <w:lvlText w:val="•"/>
      <w:lvlJc w:val="left"/>
      <w:pPr>
        <w:tabs>
          <w:tab w:val="num" w:pos="5760"/>
        </w:tabs>
        <w:ind w:left="5760" w:hanging="360"/>
      </w:pPr>
      <w:rPr>
        <w:rFonts w:ascii="Arial" w:hAnsi="Arial" w:cs="Times New Roman" w:hint="default"/>
      </w:rPr>
    </w:lvl>
    <w:lvl w:ilvl="8" w:tplc="AAC4A27E">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CB23F08"/>
    <w:multiLevelType w:val="hybridMultilevel"/>
    <w:tmpl w:val="310C0C7C"/>
    <w:lvl w:ilvl="0" w:tplc="E28833A2">
      <w:start w:val="1"/>
      <w:numFmt w:val="decimal"/>
      <w:lvlText w:val="%1)"/>
      <w:lvlJc w:val="left"/>
      <w:pPr>
        <w:ind w:left="720" w:hanging="360"/>
      </w:pPr>
      <w:rPr>
        <w:b/>
        <w:strike w:val="0"/>
        <w:dstrike w:val="0"/>
        <w:color w:val="FF0000"/>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3F9206EF"/>
    <w:multiLevelType w:val="hybridMultilevel"/>
    <w:tmpl w:val="4BA09C58"/>
    <w:lvl w:ilvl="0" w:tplc="B5001562">
      <w:start w:val="1"/>
      <w:numFmt w:val="bullet"/>
      <w:lvlText w:val=""/>
      <w:lvlJc w:val="left"/>
      <w:pPr>
        <w:ind w:left="720" w:hanging="360"/>
      </w:pPr>
      <w:rPr>
        <w:rFonts w:ascii="Symbol" w:hAnsi="Symbol" w:hint="default"/>
        <w:color w:val="auto"/>
      </w:rPr>
    </w:lvl>
    <w:lvl w:ilvl="1" w:tplc="F4F87626">
      <w:start w:val="1"/>
      <w:numFmt w:val="bullet"/>
      <w:lvlText w:val="o"/>
      <w:lvlJc w:val="left"/>
      <w:pPr>
        <w:ind w:left="1440" w:hanging="360"/>
      </w:pPr>
      <w:rPr>
        <w:rFonts w:ascii="Courier New" w:hAnsi="Courier New" w:hint="default"/>
        <w:color w:val="auto"/>
      </w:rPr>
    </w:lvl>
    <w:lvl w:ilvl="2" w:tplc="00050C0A" w:tentative="1">
      <w:start w:val="1"/>
      <w:numFmt w:val="bullet"/>
      <w:lvlText w:val=""/>
      <w:lvlJc w:val="left"/>
      <w:pPr>
        <w:ind w:left="2160" w:hanging="360"/>
      </w:pPr>
      <w:rPr>
        <w:rFonts w:ascii="Wingdings" w:hAnsi="Wingdings" w:hint="default"/>
      </w:rPr>
    </w:lvl>
    <w:lvl w:ilvl="3" w:tplc="00010C0A" w:tentative="1">
      <w:start w:val="1"/>
      <w:numFmt w:val="bullet"/>
      <w:lvlText w:val=""/>
      <w:lvlJc w:val="left"/>
      <w:pPr>
        <w:ind w:left="2880" w:hanging="360"/>
      </w:pPr>
      <w:rPr>
        <w:rFonts w:ascii="Symbol" w:hAnsi="Symbol" w:hint="default"/>
      </w:rPr>
    </w:lvl>
    <w:lvl w:ilvl="4" w:tplc="00030C0A" w:tentative="1">
      <w:start w:val="1"/>
      <w:numFmt w:val="bullet"/>
      <w:lvlText w:val="o"/>
      <w:lvlJc w:val="left"/>
      <w:pPr>
        <w:ind w:left="3600" w:hanging="360"/>
      </w:pPr>
      <w:rPr>
        <w:rFonts w:ascii="Courier New" w:hAnsi="Courier New" w:hint="default"/>
      </w:rPr>
    </w:lvl>
    <w:lvl w:ilvl="5" w:tplc="00050C0A" w:tentative="1">
      <w:start w:val="1"/>
      <w:numFmt w:val="bullet"/>
      <w:lvlText w:val=""/>
      <w:lvlJc w:val="left"/>
      <w:pPr>
        <w:ind w:left="4320" w:hanging="360"/>
      </w:pPr>
      <w:rPr>
        <w:rFonts w:ascii="Wingdings" w:hAnsi="Wingdings" w:hint="default"/>
      </w:rPr>
    </w:lvl>
    <w:lvl w:ilvl="6" w:tplc="00010C0A" w:tentative="1">
      <w:start w:val="1"/>
      <w:numFmt w:val="bullet"/>
      <w:lvlText w:val=""/>
      <w:lvlJc w:val="left"/>
      <w:pPr>
        <w:ind w:left="5040" w:hanging="360"/>
      </w:pPr>
      <w:rPr>
        <w:rFonts w:ascii="Symbol" w:hAnsi="Symbol" w:hint="default"/>
      </w:rPr>
    </w:lvl>
    <w:lvl w:ilvl="7" w:tplc="00030C0A" w:tentative="1">
      <w:start w:val="1"/>
      <w:numFmt w:val="bullet"/>
      <w:lvlText w:val="o"/>
      <w:lvlJc w:val="left"/>
      <w:pPr>
        <w:ind w:left="5760" w:hanging="360"/>
      </w:pPr>
      <w:rPr>
        <w:rFonts w:ascii="Courier New" w:hAnsi="Courier New" w:hint="default"/>
      </w:rPr>
    </w:lvl>
    <w:lvl w:ilvl="8" w:tplc="00050C0A" w:tentative="1">
      <w:start w:val="1"/>
      <w:numFmt w:val="bullet"/>
      <w:lvlText w:val=""/>
      <w:lvlJc w:val="left"/>
      <w:pPr>
        <w:ind w:left="6480" w:hanging="360"/>
      </w:pPr>
      <w:rPr>
        <w:rFonts w:ascii="Wingdings" w:hAnsi="Wingdings" w:hint="default"/>
      </w:rPr>
    </w:lvl>
  </w:abstractNum>
  <w:abstractNum w:abstractNumId="11" w15:restartNumberingAfterBreak="0">
    <w:nsid w:val="40C03A13"/>
    <w:multiLevelType w:val="hybridMultilevel"/>
    <w:tmpl w:val="3DDA5AD0"/>
    <w:lvl w:ilvl="0" w:tplc="57D4BA4C">
      <w:start w:val="1"/>
      <w:numFmt w:val="bullet"/>
      <w:lvlText w:val="•"/>
      <w:lvlJc w:val="left"/>
      <w:pPr>
        <w:tabs>
          <w:tab w:val="num" w:pos="720"/>
        </w:tabs>
        <w:ind w:left="720" w:hanging="360"/>
      </w:pPr>
      <w:rPr>
        <w:rFonts w:ascii="Arial" w:hAnsi="Arial" w:cs="Times New Roman" w:hint="default"/>
      </w:rPr>
    </w:lvl>
    <w:lvl w:ilvl="1" w:tplc="A796A7AE">
      <w:start w:val="216"/>
      <w:numFmt w:val="bullet"/>
      <w:lvlText w:val="•"/>
      <w:lvlJc w:val="left"/>
      <w:pPr>
        <w:tabs>
          <w:tab w:val="num" w:pos="1440"/>
        </w:tabs>
        <w:ind w:left="1440" w:hanging="360"/>
      </w:pPr>
      <w:rPr>
        <w:rFonts w:ascii="Arial" w:hAnsi="Arial" w:cs="Times New Roman" w:hint="default"/>
      </w:rPr>
    </w:lvl>
    <w:lvl w:ilvl="2" w:tplc="5F4A0898">
      <w:start w:val="1"/>
      <w:numFmt w:val="bullet"/>
      <w:lvlText w:val="•"/>
      <w:lvlJc w:val="left"/>
      <w:pPr>
        <w:tabs>
          <w:tab w:val="num" w:pos="2160"/>
        </w:tabs>
        <w:ind w:left="2160" w:hanging="360"/>
      </w:pPr>
      <w:rPr>
        <w:rFonts w:ascii="Arial" w:hAnsi="Arial" w:cs="Times New Roman" w:hint="default"/>
      </w:rPr>
    </w:lvl>
    <w:lvl w:ilvl="3" w:tplc="2B2C7EAE">
      <w:start w:val="1"/>
      <w:numFmt w:val="bullet"/>
      <w:lvlText w:val="•"/>
      <w:lvlJc w:val="left"/>
      <w:pPr>
        <w:tabs>
          <w:tab w:val="num" w:pos="2880"/>
        </w:tabs>
        <w:ind w:left="2880" w:hanging="360"/>
      </w:pPr>
      <w:rPr>
        <w:rFonts w:ascii="Arial" w:hAnsi="Arial" w:cs="Times New Roman" w:hint="default"/>
      </w:rPr>
    </w:lvl>
    <w:lvl w:ilvl="4" w:tplc="7FECE7CA">
      <w:start w:val="1"/>
      <w:numFmt w:val="bullet"/>
      <w:lvlText w:val="•"/>
      <w:lvlJc w:val="left"/>
      <w:pPr>
        <w:tabs>
          <w:tab w:val="num" w:pos="3600"/>
        </w:tabs>
        <w:ind w:left="3600" w:hanging="360"/>
      </w:pPr>
      <w:rPr>
        <w:rFonts w:ascii="Arial" w:hAnsi="Arial" w:cs="Times New Roman" w:hint="default"/>
      </w:rPr>
    </w:lvl>
    <w:lvl w:ilvl="5" w:tplc="BDF2610E">
      <w:start w:val="1"/>
      <w:numFmt w:val="bullet"/>
      <w:lvlText w:val="•"/>
      <w:lvlJc w:val="left"/>
      <w:pPr>
        <w:tabs>
          <w:tab w:val="num" w:pos="4320"/>
        </w:tabs>
        <w:ind w:left="4320" w:hanging="360"/>
      </w:pPr>
      <w:rPr>
        <w:rFonts w:ascii="Arial" w:hAnsi="Arial" w:cs="Times New Roman" w:hint="default"/>
      </w:rPr>
    </w:lvl>
    <w:lvl w:ilvl="6" w:tplc="B844B14A">
      <w:start w:val="1"/>
      <w:numFmt w:val="bullet"/>
      <w:lvlText w:val="•"/>
      <w:lvlJc w:val="left"/>
      <w:pPr>
        <w:tabs>
          <w:tab w:val="num" w:pos="5040"/>
        </w:tabs>
        <w:ind w:left="5040" w:hanging="360"/>
      </w:pPr>
      <w:rPr>
        <w:rFonts w:ascii="Arial" w:hAnsi="Arial" w:cs="Times New Roman" w:hint="default"/>
      </w:rPr>
    </w:lvl>
    <w:lvl w:ilvl="7" w:tplc="147C5206">
      <w:start w:val="1"/>
      <w:numFmt w:val="bullet"/>
      <w:lvlText w:val="•"/>
      <w:lvlJc w:val="left"/>
      <w:pPr>
        <w:tabs>
          <w:tab w:val="num" w:pos="5760"/>
        </w:tabs>
        <w:ind w:left="5760" w:hanging="360"/>
      </w:pPr>
      <w:rPr>
        <w:rFonts w:ascii="Arial" w:hAnsi="Arial" w:cs="Times New Roman" w:hint="default"/>
      </w:rPr>
    </w:lvl>
    <w:lvl w:ilvl="8" w:tplc="298C68CA">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7802337"/>
    <w:multiLevelType w:val="hybridMultilevel"/>
    <w:tmpl w:val="543020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578A1294"/>
    <w:multiLevelType w:val="hybridMultilevel"/>
    <w:tmpl w:val="D0BAFB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9B24E39"/>
    <w:multiLevelType w:val="hybridMultilevel"/>
    <w:tmpl w:val="7E04F2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AAB194B"/>
    <w:multiLevelType w:val="hybridMultilevel"/>
    <w:tmpl w:val="24F42C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BEE013C"/>
    <w:multiLevelType w:val="hybridMultilevel"/>
    <w:tmpl w:val="CB3690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E0A3FCA"/>
    <w:multiLevelType w:val="hybridMultilevel"/>
    <w:tmpl w:val="A4469CF2"/>
    <w:lvl w:ilvl="0" w:tplc="075E943A">
      <w:start w:val="1"/>
      <w:numFmt w:val="bullet"/>
      <w:lvlText w:val=""/>
      <w:lvlJc w:val="left"/>
      <w:pPr>
        <w:ind w:left="720" w:hanging="360"/>
      </w:pPr>
      <w:rPr>
        <w:rFonts w:ascii="Symbol" w:hAnsi="Symbol" w:hint="default"/>
        <w:color w:val="auto"/>
      </w:rPr>
    </w:lvl>
    <w:lvl w:ilvl="1" w:tplc="00030C0A">
      <w:start w:val="1"/>
      <w:numFmt w:val="bullet"/>
      <w:lvlText w:val="o"/>
      <w:lvlJc w:val="left"/>
      <w:pPr>
        <w:ind w:left="1440" w:hanging="360"/>
      </w:pPr>
      <w:rPr>
        <w:rFonts w:ascii="Courier New" w:hAnsi="Courier New" w:hint="default"/>
      </w:rPr>
    </w:lvl>
    <w:lvl w:ilvl="2" w:tplc="00050C0A" w:tentative="1">
      <w:start w:val="1"/>
      <w:numFmt w:val="bullet"/>
      <w:lvlText w:val=""/>
      <w:lvlJc w:val="left"/>
      <w:pPr>
        <w:ind w:left="2160" w:hanging="360"/>
      </w:pPr>
      <w:rPr>
        <w:rFonts w:ascii="Wingdings" w:hAnsi="Wingdings" w:hint="default"/>
      </w:rPr>
    </w:lvl>
    <w:lvl w:ilvl="3" w:tplc="00010C0A" w:tentative="1">
      <w:start w:val="1"/>
      <w:numFmt w:val="bullet"/>
      <w:lvlText w:val=""/>
      <w:lvlJc w:val="left"/>
      <w:pPr>
        <w:ind w:left="2880" w:hanging="360"/>
      </w:pPr>
      <w:rPr>
        <w:rFonts w:ascii="Symbol" w:hAnsi="Symbol" w:hint="default"/>
      </w:rPr>
    </w:lvl>
    <w:lvl w:ilvl="4" w:tplc="00030C0A" w:tentative="1">
      <w:start w:val="1"/>
      <w:numFmt w:val="bullet"/>
      <w:lvlText w:val="o"/>
      <w:lvlJc w:val="left"/>
      <w:pPr>
        <w:ind w:left="3600" w:hanging="360"/>
      </w:pPr>
      <w:rPr>
        <w:rFonts w:ascii="Courier New" w:hAnsi="Courier New" w:hint="default"/>
      </w:rPr>
    </w:lvl>
    <w:lvl w:ilvl="5" w:tplc="00050C0A" w:tentative="1">
      <w:start w:val="1"/>
      <w:numFmt w:val="bullet"/>
      <w:lvlText w:val=""/>
      <w:lvlJc w:val="left"/>
      <w:pPr>
        <w:ind w:left="4320" w:hanging="360"/>
      </w:pPr>
      <w:rPr>
        <w:rFonts w:ascii="Wingdings" w:hAnsi="Wingdings" w:hint="default"/>
      </w:rPr>
    </w:lvl>
    <w:lvl w:ilvl="6" w:tplc="00010C0A" w:tentative="1">
      <w:start w:val="1"/>
      <w:numFmt w:val="bullet"/>
      <w:lvlText w:val=""/>
      <w:lvlJc w:val="left"/>
      <w:pPr>
        <w:ind w:left="5040" w:hanging="360"/>
      </w:pPr>
      <w:rPr>
        <w:rFonts w:ascii="Symbol" w:hAnsi="Symbol" w:hint="default"/>
      </w:rPr>
    </w:lvl>
    <w:lvl w:ilvl="7" w:tplc="00030C0A" w:tentative="1">
      <w:start w:val="1"/>
      <w:numFmt w:val="bullet"/>
      <w:lvlText w:val="o"/>
      <w:lvlJc w:val="left"/>
      <w:pPr>
        <w:ind w:left="5760" w:hanging="360"/>
      </w:pPr>
      <w:rPr>
        <w:rFonts w:ascii="Courier New" w:hAnsi="Courier New" w:hint="default"/>
      </w:rPr>
    </w:lvl>
    <w:lvl w:ilvl="8" w:tplc="00050C0A" w:tentative="1">
      <w:start w:val="1"/>
      <w:numFmt w:val="bullet"/>
      <w:lvlText w:val=""/>
      <w:lvlJc w:val="left"/>
      <w:pPr>
        <w:ind w:left="6480" w:hanging="360"/>
      </w:pPr>
      <w:rPr>
        <w:rFonts w:ascii="Wingdings" w:hAnsi="Wingdings" w:hint="default"/>
      </w:rPr>
    </w:lvl>
  </w:abstractNum>
  <w:abstractNum w:abstractNumId="18" w15:restartNumberingAfterBreak="0">
    <w:nsid w:val="7A222D8C"/>
    <w:multiLevelType w:val="hybridMultilevel"/>
    <w:tmpl w:val="0636C0CE"/>
    <w:lvl w:ilvl="0" w:tplc="41549592">
      <w:start w:val="1"/>
      <w:numFmt w:val="bullet"/>
      <w:lvlText w:val="•"/>
      <w:lvlJc w:val="left"/>
      <w:pPr>
        <w:tabs>
          <w:tab w:val="num" w:pos="720"/>
        </w:tabs>
        <w:ind w:left="720" w:hanging="360"/>
      </w:pPr>
      <w:rPr>
        <w:rFonts w:ascii="Arial" w:hAnsi="Arial" w:cs="Times New Roman" w:hint="default"/>
      </w:rPr>
    </w:lvl>
    <w:lvl w:ilvl="1" w:tplc="720EE802">
      <w:start w:val="216"/>
      <w:numFmt w:val="bullet"/>
      <w:lvlText w:val="₋"/>
      <w:lvlJc w:val="left"/>
      <w:pPr>
        <w:tabs>
          <w:tab w:val="num" w:pos="1440"/>
        </w:tabs>
        <w:ind w:left="1440" w:hanging="360"/>
      </w:pPr>
      <w:rPr>
        <w:rFonts w:ascii="Calibri" w:hAnsi="Calibri" w:cs="Times New Roman" w:hint="default"/>
      </w:rPr>
    </w:lvl>
    <w:lvl w:ilvl="2" w:tplc="219EF540">
      <w:start w:val="1"/>
      <w:numFmt w:val="bullet"/>
      <w:lvlText w:val="•"/>
      <w:lvlJc w:val="left"/>
      <w:pPr>
        <w:tabs>
          <w:tab w:val="num" w:pos="2160"/>
        </w:tabs>
        <w:ind w:left="2160" w:hanging="360"/>
      </w:pPr>
      <w:rPr>
        <w:rFonts w:ascii="Arial" w:hAnsi="Arial" w:cs="Times New Roman" w:hint="default"/>
      </w:rPr>
    </w:lvl>
    <w:lvl w:ilvl="3" w:tplc="299EE0C0">
      <w:start w:val="1"/>
      <w:numFmt w:val="bullet"/>
      <w:lvlText w:val="•"/>
      <w:lvlJc w:val="left"/>
      <w:pPr>
        <w:tabs>
          <w:tab w:val="num" w:pos="2880"/>
        </w:tabs>
        <w:ind w:left="2880" w:hanging="360"/>
      </w:pPr>
      <w:rPr>
        <w:rFonts w:ascii="Arial" w:hAnsi="Arial" w:cs="Times New Roman" w:hint="default"/>
      </w:rPr>
    </w:lvl>
    <w:lvl w:ilvl="4" w:tplc="D7C8D690">
      <w:start w:val="1"/>
      <w:numFmt w:val="bullet"/>
      <w:lvlText w:val="•"/>
      <w:lvlJc w:val="left"/>
      <w:pPr>
        <w:tabs>
          <w:tab w:val="num" w:pos="3600"/>
        </w:tabs>
        <w:ind w:left="3600" w:hanging="360"/>
      </w:pPr>
      <w:rPr>
        <w:rFonts w:ascii="Arial" w:hAnsi="Arial" w:cs="Times New Roman" w:hint="default"/>
      </w:rPr>
    </w:lvl>
    <w:lvl w:ilvl="5" w:tplc="DD5A4F52">
      <w:start w:val="1"/>
      <w:numFmt w:val="bullet"/>
      <w:lvlText w:val="•"/>
      <w:lvlJc w:val="left"/>
      <w:pPr>
        <w:tabs>
          <w:tab w:val="num" w:pos="4320"/>
        </w:tabs>
        <w:ind w:left="4320" w:hanging="360"/>
      </w:pPr>
      <w:rPr>
        <w:rFonts w:ascii="Arial" w:hAnsi="Arial" w:cs="Times New Roman" w:hint="default"/>
      </w:rPr>
    </w:lvl>
    <w:lvl w:ilvl="6" w:tplc="8FF4FF10">
      <w:start w:val="1"/>
      <w:numFmt w:val="bullet"/>
      <w:lvlText w:val="•"/>
      <w:lvlJc w:val="left"/>
      <w:pPr>
        <w:tabs>
          <w:tab w:val="num" w:pos="5040"/>
        </w:tabs>
        <w:ind w:left="5040" w:hanging="360"/>
      </w:pPr>
      <w:rPr>
        <w:rFonts w:ascii="Arial" w:hAnsi="Arial" w:cs="Times New Roman" w:hint="default"/>
      </w:rPr>
    </w:lvl>
    <w:lvl w:ilvl="7" w:tplc="B1C44D88">
      <w:start w:val="1"/>
      <w:numFmt w:val="bullet"/>
      <w:lvlText w:val="•"/>
      <w:lvlJc w:val="left"/>
      <w:pPr>
        <w:tabs>
          <w:tab w:val="num" w:pos="5760"/>
        </w:tabs>
        <w:ind w:left="5760" w:hanging="360"/>
      </w:pPr>
      <w:rPr>
        <w:rFonts w:ascii="Arial" w:hAnsi="Arial" w:cs="Times New Roman" w:hint="default"/>
      </w:rPr>
    </w:lvl>
    <w:lvl w:ilvl="8" w:tplc="BE10F2A2">
      <w:start w:val="1"/>
      <w:numFmt w:val="bullet"/>
      <w:lvlText w:val="•"/>
      <w:lvlJc w:val="left"/>
      <w:pPr>
        <w:tabs>
          <w:tab w:val="num" w:pos="6480"/>
        </w:tabs>
        <w:ind w:left="6480" w:hanging="360"/>
      </w:pPr>
      <w:rPr>
        <w:rFonts w:ascii="Arial" w:hAnsi="Arial" w:cs="Times New Roman" w:hint="default"/>
      </w:rPr>
    </w:lvl>
  </w:abstractNum>
  <w:num w:numId="1">
    <w:abstractNumId w:val="10"/>
  </w:num>
  <w:num w:numId="2">
    <w:abstractNumId w:val="17"/>
  </w:num>
  <w:num w:numId="3">
    <w:abstractNumId w:val="5"/>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6"/>
  </w:num>
  <w:num w:numId="9">
    <w:abstractNumId w:val="2"/>
  </w:num>
  <w:num w:numId="10">
    <w:abstractNumId w:val="4"/>
  </w:num>
  <w:num w:numId="11">
    <w:abstractNumId w:val="0"/>
  </w:num>
  <w:num w:numId="12">
    <w:abstractNumId w:val="7"/>
  </w:num>
  <w:num w:numId="13">
    <w:abstractNumId w:val="16"/>
  </w:num>
  <w:num w:numId="14">
    <w:abstractNumId w:val="11"/>
  </w:num>
  <w:num w:numId="15">
    <w:abstractNumId w:val="15"/>
  </w:num>
  <w:num w:numId="16">
    <w:abstractNumId w:val="8"/>
  </w:num>
  <w:num w:numId="17">
    <w:abstractNumId w:val="13"/>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D2"/>
    <w:rsid w:val="00047BB3"/>
    <w:rsid w:val="0006762E"/>
    <w:rsid w:val="00072EF6"/>
    <w:rsid w:val="000A77B8"/>
    <w:rsid w:val="000A7F73"/>
    <w:rsid w:val="000D16D2"/>
    <w:rsid w:val="00135693"/>
    <w:rsid w:val="001E462A"/>
    <w:rsid w:val="002C163F"/>
    <w:rsid w:val="002D4FA4"/>
    <w:rsid w:val="003B76B6"/>
    <w:rsid w:val="00421A12"/>
    <w:rsid w:val="004719A1"/>
    <w:rsid w:val="0065144A"/>
    <w:rsid w:val="00684503"/>
    <w:rsid w:val="006941FB"/>
    <w:rsid w:val="006D5A0A"/>
    <w:rsid w:val="006F03EC"/>
    <w:rsid w:val="00752D42"/>
    <w:rsid w:val="00765D55"/>
    <w:rsid w:val="00766FCA"/>
    <w:rsid w:val="0077102B"/>
    <w:rsid w:val="008D6996"/>
    <w:rsid w:val="008F244F"/>
    <w:rsid w:val="009703C9"/>
    <w:rsid w:val="009C45C2"/>
    <w:rsid w:val="009D0E83"/>
    <w:rsid w:val="00AF648D"/>
    <w:rsid w:val="00C7691A"/>
    <w:rsid w:val="00C81CFA"/>
    <w:rsid w:val="00CC7738"/>
    <w:rsid w:val="00D20466"/>
    <w:rsid w:val="00DB452D"/>
    <w:rsid w:val="00DE26D7"/>
    <w:rsid w:val="00E97F73"/>
    <w:rsid w:val="00EE365A"/>
    <w:rsid w:val="00F403B0"/>
    <w:rsid w:val="00FE7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E324"/>
  <w15:chartTrackingRefBased/>
  <w15:docId w15:val="{F1100325-E75A-451A-A00F-1562459A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6D2"/>
    <w:pPr>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aalpie">
    <w:name w:val="Nota al pie"/>
    <w:basedOn w:val="Textonotapie"/>
    <w:link w:val="NotaalpieCar"/>
    <w:qFormat/>
    <w:rsid w:val="008F244F"/>
    <w:pPr>
      <w:jc w:val="both"/>
    </w:pPr>
    <w:rPr>
      <w:rFonts w:ascii="Gill Sans MT" w:hAnsi="Gill Sans MT"/>
      <w:sz w:val="18"/>
    </w:rPr>
  </w:style>
  <w:style w:type="character" w:customStyle="1" w:styleId="NotaalpieCar">
    <w:name w:val="Nota al pie Car"/>
    <w:basedOn w:val="TextonotapieCar"/>
    <w:link w:val="Notaalpie"/>
    <w:locked/>
    <w:rsid w:val="008F244F"/>
    <w:rPr>
      <w:rFonts w:ascii="Gill Sans MT" w:eastAsia="Times New Roman" w:hAnsi="Gill Sans MT" w:cs="Times New Roman"/>
      <w:sz w:val="18"/>
      <w:szCs w:val="20"/>
      <w:lang w:eastAsia="es-ES"/>
    </w:rPr>
  </w:style>
  <w:style w:type="character" w:styleId="Refdecomentario">
    <w:name w:val="annotation reference"/>
    <w:basedOn w:val="Fuentedeprrafopredeter"/>
    <w:uiPriority w:val="99"/>
    <w:semiHidden/>
    <w:unhideWhenUsed/>
    <w:rsid w:val="008F244F"/>
    <w:rPr>
      <w:rFonts w:cs="Times New Roman"/>
      <w:sz w:val="16"/>
      <w:szCs w:val="16"/>
    </w:rPr>
  </w:style>
  <w:style w:type="paragraph" w:styleId="Textocomentario">
    <w:name w:val="annotation text"/>
    <w:basedOn w:val="Normal"/>
    <w:link w:val="TextocomentarioCar"/>
    <w:uiPriority w:val="99"/>
    <w:semiHidden/>
    <w:unhideWhenUsed/>
    <w:rsid w:val="008F244F"/>
    <w:pPr>
      <w:spacing w:after="200"/>
      <w:jc w:val="both"/>
    </w:pPr>
    <w:rPr>
      <w:rFonts w:ascii="Gill Sans MT" w:hAnsi="Gill Sans MT"/>
      <w:sz w:val="20"/>
      <w:szCs w:val="20"/>
      <w:lang w:eastAsia="en-US"/>
    </w:rPr>
  </w:style>
  <w:style w:type="character" w:customStyle="1" w:styleId="TextocomentarioCar">
    <w:name w:val="Texto comentario Car"/>
    <w:basedOn w:val="Fuentedeprrafopredeter"/>
    <w:link w:val="Textocomentario"/>
    <w:uiPriority w:val="99"/>
    <w:semiHidden/>
    <w:rsid w:val="008F244F"/>
    <w:rPr>
      <w:rFonts w:ascii="Gill Sans MT" w:eastAsia="Times New Roman" w:hAnsi="Gill Sans MT" w:cs="Times New Roman"/>
      <w:sz w:val="20"/>
      <w:szCs w:val="20"/>
    </w:rPr>
  </w:style>
  <w:style w:type="paragraph" w:styleId="Prrafodelista">
    <w:name w:val="List Paragraph"/>
    <w:basedOn w:val="Normal"/>
    <w:uiPriority w:val="34"/>
    <w:qFormat/>
    <w:rsid w:val="008F244F"/>
    <w:pPr>
      <w:spacing w:after="200" w:line="276" w:lineRule="auto"/>
      <w:ind w:left="720"/>
      <w:contextualSpacing/>
      <w:jc w:val="both"/>
    </w:pPr>
    <w:rPr>
      <w:rFonts w:ascii="Gill Sans MT" w:eastAsia="Gill Sans MT" w:hAnsi="Gill Sans MT"/>
      <w:sz w:val="22"/>
      <w:szCs w:val="22"/>
      <w:lang w:eastAsia="en-US"/>
    </w:rPr>
  </w:style>
  <w:style w:type="paragraph" w:styleId="Textonotapie">
    <w:name w:val="footnote text"/>
    <w:basedOn w:val="Normal"/>
    <w:link w:val="TextonotapieCar"/>
    <w:uiPriority w:val="99"/>
    <w:semiHidden/>
    <w:unhideWhenUsed/>
    <w:rsid w:val="008F244F"/>
    <w:rPr>
      <w:sz w:val="20"/>
      <w:szCs w:val="20"/>
    </w:rPr>
  </w:style>
  <w:style w:type="character" w:customStyle="1" w:styleId="TextonotapieCar">
    <w:name w:val="Texto nota pie Car"/>
    <w:basedOn w:val="Fuentedeprrafopredeter"/>
    <w:link w:val="Textonotapie"/>
    <w:uiPriority w:val="99"/>
    <w:semiHidden/>
    <w:rsid w:val="008F244F"/>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684503"/>
    <w:pPr>
      <w:tabs>
        <w:tab w:val="center" w:pos="4252"/>
        <w:tab w:val="right" w:pos="8504"/>
      </w:tabs>
    </w:pPr>
  </w:style>
  <w:style w:type="character" w:customStyle="1" w:styleId="EncabezadoCar">
    <w:name w:val="Encabezado Car"/>
    <w:basedOn w:val="Fuentedeprrafopredeter"/>
    <w:link w:val="Encabezado"/>
    <w:uiPriority w:val="99"/>
    <w:rsid w:val="0068450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84503"/>
    <w:pPr>
      <w:tabs>
        <w:tab w:val="center" w:pos="4252"/>
        <w:tab w:val="right" w:pos="8504"/>
      </w:tabs>
    </w:pPr>
  </w:style>
  <w:style w:type="character" w:customStyle="1" w:styleId="PiedepginaCar">
    <w:name w:val="Pie de página Car"/>
    <w:basedOn w:val="Fuentedeprrafopredeter"/>
    <w:link w:val="Piedepgina"/>
    <w:uiPriority w:val="99"/>
    <w:rsid w:val="0068450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15</Pages>
  <Words>3183</Words>
  <Characters>17507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Torijano</dc:creator>
  <cp:keywords/>
  <dc:description/>
  <cp:lastModifiedBy>Alicia Torijano</cp:lastModifiedBy>
  <cp:revision>28</cp:revision>
  <cp:lastPrinted>2019-01-22T11:29:00Z</cp:lastPrinted>
  <dcterms:created xsi:type="dcterms:W3CDTF">2019-01-21T11:22:00Z</dcterms:created>
  <dcterms:modified xsi:type="dcterms:W3CDTF">2019-01-23T09:09:00Z</dcterms:modified>
</cp:coreProperties>
</file>